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317" w:rsidRPr="004168DD" w:rsidRDefault="006B7317" w:rsidP="006B7317">
      <w:pPr>
        <w:jc w:val="center"/>
        <w:rPr>
          <w:rStyle w:val="40"/>
          <w:rFonts w:ascii="Times New Roman" w:eastAsiaTheme="minorHAnsi" w:hAnsi="Times New Roman" w:cs="Times New Roman"/>
          <w:sz w:val="24"/>
          <w:szCs w:val="24"/>
        </w:rPr>
      </w:pPr>
      <w:r w:rsidRPr="004168DD">
        <w:rPr>
          <w:b/>
          <w:sz w:val="24"/>
          <w:szCs w:val="24"/>
        </w:rPr>
        <w:t>Программа</w:t>
      </w:r>
      <w:r w:rsidRPr="004168DD">
        <w:rPr>
          <w:rStyle w:val="40"/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6B7317" w:rsidRPr="004168DD" w:rsidRDefault="006B7317" w:rsidP="006B7317">
      <w:pPr>
        <w:jc w:val="center"/>
        <w:rPr>
          <w:b/>
          <w:sz w:val="24"/>
          <w:szCs w:val="24"/>
        </w:rPr>
      </w:pPr>
      <w:r w:rsidRPr="004168DD">
        <w:rPr>
          <w:rStyle w:val="s00"/>
          <w:rFonts w:eastAsiaTheme="majorEastAsia"/>
          <w:b/>
          <w:sz w:val="24"/>
          <w:szCs w:val="24"/>
        </w:rPr>
        <w:t>итогового контроля по курсу</w:t>
      </w:r>
      <w:r w:rsidRPr="004168DD">
        <w:rPr>
          <w:rStyle w:val="s00"/>
          <w:rFonts w:eastAsiaTheme="majorEastAsia"/>
          <w:sz w:val="24"/>
          <w:szCs w:val="24"/>
        </w:rPr>
        <w:t xml:space="preserve"> </w:t>
      </w:r>
      <w:r w:rsidRPr="004168DD">
        <w:rPr>
          <w:b/>
          <w:sz w:val="24"/>
          <w:szCs w:val="24"/>
        </w:rPr>
        <w:t>«</w:t>
      </w:r>
      <w:r w:rsidR="002F4CC4" w:rsidRPr="002F4CC4">
        <w:rPr>
          <w:sz w:val="24"/>
          <w:szCs w:val="24"/>
        </w:rPr>
        <w:t>Параллельные роботы</w:t>
      </w:r>
      <w:r w:rsidRPr="004168DD">
        <w:rPr>
          <w:b/>
          <w:sz w:val="24"/>
          <w:szCs w:val="24"/>
        </w:rPr>
        <w:t xml:space="preserve">» </w:t>
      </w:r>
    </w:p>
    <w:p w:rsidR="006B7317" w:rsidRPr="004168DD" w:rsidRDefault="006B7317" w:rsidP="006B7317">
      <w:pPr>
        <w:jc w:val="center"/>
        <w:rPr>
          <w:b/>
          <w:sz w:val="24"/>
          <w:szCs w:val="24"/>
        </w:rPr>
      </w:pPr>
      <w:r w:rsidRPr="004168DD">
        <w:rPr>
          <w:b/>
          <w:sz w:val="24"/>
          <w:szCs w:val="24"/>
        </w:rPr>
        <w:t xml:space="preserve"> на 202</w:t>
      </w:r>
      <w:r>
        <w:rPr>
          <w:b/>
          <w:sz w:val="24"/>
          <w:szCs w:val="24"/>
          <w:lang w:val="kk-KZ"/>
        </w:rPr>
        <w:t>3</w:t>
      </w:r>
      <w:r>
        <w:rPr>
          <w:b/>
          <w:sz w:val="24"/>
          <w:szCs w:val="24"/>
        </w:rPr>
        <w:t>-</w:t>
      </w:r>
      <w:r w:rsidRPr="004168DD">
        <w:rPr>
          <w:b/>
          <w:sz w:val="24"/>
          <w:szCs w:val="24"/>
        </w:rPr>
        <w:t>202</w:t>
      </w:r>
      <w:r>
        <w:rPr>
          <w:b/>
          <w:sz w:val="24"/>
          <w:szCs w:val="24"/>
          <w:lang w:val="kk-KZ"/>
        </w:rPr>
        <w:t>4</w:t>
      </w:r>
      <w:r w:rsidRPr="004168DD">
        <w:rPr>
          <w:b/>
          <w:sz w:val="24"/>
          <w:szCs w:val="24"/>
        </w:rPr>
        <w:t xml:space="preserve"> учебный год </w:t>
      </w:r>
    </w:p>
    <w:p w:rsidR="006B7317" w:rsidRPr="004168DD" w:rsidRDefault="006B7317" w:rsidP="006B7317">
      <w:pPr>
        <w:jc w:val="both"/>
        <w:rPr>
          <w:b/>
          <w:sz w:val="24"/>
          <w:szCs w:val="24"/>
        </w:rPr>
      </w:pPr>
    </w:p>
    <w:p w:rsidR="006B7317" w:rsidRPr="004168DD" w:rsidRDefault="006B7317" w:rsidP="006B7317">
      <w:pPr>
        <w:jc w:val="both"/>
        <w:rPr>
          <w:b/>
          <w:sz w:val="24"/>
          <w:szCs w:val="24"/>
          <w:lang w:val="kk-KZ"/>
        </w:rPr>
      </w:pPr>
      <w:r w:rsidRPr="004168DD">
        <w:rPr>
          <w:b/>
          <w:sz w:val="24"/>
          <w:szCs w:val="24"/>
        </w:rPr>
        <w:t xml:space="preserve">Факультет </w:t>
      </w:r>
      <w:r w:rsidRPr="004168DD">
        <w:rPr>
          <w:b/>
          <w:i/>
          <w:sz w:val="24"/>
          <w:szCs w:val="24"/>
          <w:u w:val="single"/>
          <w:lang w:val="kk-KZ"/>
        </w:rPr>
        <w:t>Механико-математический</w:t>
      </w:r>
    </w:p>
    <w:p w:rsidR="006B7317" w:rsidRPr="004168DD" w:rsidRDefault="006B7317" w:rsidP="006B7317">
      <w:pPr>
        <w:jc w:val="both"/>
        <w:rPr>
          <w:b/>
          <w:sz w:val="24"/>
          <w:szCs w:val="24"/>
          <w:lang w:val="kk-KZ"/>
        </w:rPr>
      </w:pPr>
      <w:r w:rsidRPr="004168DD">
        <w:rPr>
          <w:b/>
          <w:sz w:val="24"/>
          <w:szCs w:val="24"/>
        </w:rPr>
        <w:t xml:space="preserve">Кафедра </w:t>
      </w:r>
      <w:r>
        <w:rPr>
          <w:b/>
          <w:sz w:val="24"/>
          <w:szCs w:val="24"/>
        </w:rPr>
        <w:t>механики</w:t>
      </w:r>
    </w:p>
    <w:p w:rsidR="002F4CC4" w:rsidRDefault="006B7317" w:rsidP="006B7317">
      <w:pPr>
        <w:jc w:val="both"/>
        <w:rPr>
          <w:b/>
          <w:bCs/>
          <w:sz w:val="24"/>
          <w:szCs w:val="24"/>
        </w:rPr>
      </w:pPr>
      <w:r w:rsidRPr="004168DD">
        <w:rPr>
          <w:b/>
          <w:bCs/>
          <w:sz w:val="24"/>
          <w:szCs w:val="24"/>
        </w:rPr>
        <w:t>Название дисциплины:</w:t>
      </w:r>
      <w:r w:rsidRPr="004168DD">
        <w:rPr>
          <w:bCs/>
          <w:sz w:val="24"/>
          <w:szCs w:val="24"/>
        </w:rPr>
        <w:t xml:space="preserve"> </w:t>
      </w:r>
      <w:r w:rsidR="002F4CC4" w:rsidRPr="002F4CC4">
        <w:rPr>
          <w:b/>
          <w:bCs/>
          <w:sz w:val="22"/>
          <w:szCs w:val="22"/>
        </w:rPr>
        <w:t>Параллельные роботы</w:t>
      </w:r>
      <w:r w:rsidR="002F4CC4" w:rsidRPr="004168DD">
        <w:rPr>
          <w:b/>
          <w:bCs/>
          <w:sz w:val="24"/>
          <w:szCs w:val="24"/>
        </w:rPr>
        <w:t xml:space="preserve"> </w:t>
      </w:r>
    </w:p>
    <w:p w:rsidR="006B7317" w:rsidRPr="002F4CC4" w:rsidRDefault="006B7317" w:rsidP="006B7317">
      <w:pPr>
        <w:jc w:val="both"/>
        <w:rPr>
          <w:sz w:val="22"/>
          <w:szCs w:val="22"/>
          <w:lang w:val="kk-KZ"/>
        </w:rPr>
      </w:pPr>
      <w:r w:rsidRPr="004168DD">
        <w:rPr>
          <w:b/>
          <w:bCs/>
          <w:sz w:val="24"/>
          <w:szCs w:val="24"/>
        </w:rPr>
        <w:t>Курс</w:t>
      </w:r>
      <w:r w:rsidR="002F4CC4">
        <w:rPr>
          <w:b/>
          <w:bCs/>
          <w:sz w:val="24"/>
          <w:szCs w:val="24"/>
          <w:lang w:val="kk-KZ"/>
        </w:rPr>
        <w:t xml:space="preserve"> </w:t>
      </w:r>
      <w:proofErr w:type="gramStart"/>
      <w:r w:rsidR="002F4CC4" w:rsidRPr="002F4CC4">
        <w:rPr>
          <w:b/>
          <w:bCs/>
          <w:sz w:val="22"/>
          <w:szCs w:val="22"/>
          <w:lang w:val="kk-KZ"/>
        </w:rPr>
        <w:t>1 ,</w:t>
      </w:r>
      <w:proofErr w:type="gramEnd"/>
      <w:r w:rsidRPr="002F4CC4">
        <w:rPr>
          <w:bCs/>
          <w:sz w:val="22"/>
          <w:szCs w:val="22"/>
        </w:rPr>
        <w:t xml:space="preserve"> </w:t>
      </w:r>
      <w:r w:rsidR="002F4CC4" w:rsidRPr="002F4CC4">
        <w:rPr>
          <w:b/>
          <w:bCs/>
          <w:sz w:val="22"/>
          <w:szCs w:val="22"/>
        </w:rPr>
        <w:t>7М07118 – Робототехнические системы</w:t>
      </w:r>
    </w:p>
    <w:p w:rsidR="006B7317" w:rsidRPr="004168DD" w:rsidRDefault="006B7317" w:rsidP="006B7317">
      <w:pPr>
        <w:jc w:val="both"/>
        <w:rPr>
          <w:b/>
          <w:sz w:val="24"/>
          <w:szCs w:val="24"/>
          <w:lang w:eastAsia="ar-SA"/>
        </w:rPr>
      </w:pPr>
      <w:r w:rsidRPr="004168DD">
        <w:rPr>
          <w:b/>
          <w:sz w:val="24"/>
          <w:szCs w:val="24"/>
          <w:lang w:val="kk-KZ" w:eastAsia="ar-SA"/>
        </w:rPr>
        <w:t xml:space="preserve">Преподаватель: </w:t>
      </w:r>
      <w:r w:rsidR="002F4CC4">
        <w:rPr>
          <w:b/>
          <w:sz w:val="24"/>
          <w:szCs w:val="24"/>
          <w:lang w:val="kk-KZ" w:eastAsia="ar-SA"/>
        </w:rPr>
        <w:t>Байгунчеков Ж.Ж.</w:t>
      </w:r>
    </w:p>
    <w:p w:rsidR="006B7317" w:rsidRDefault="006B7317" w:rsidP="006B7317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/>
          <w:sz w:val="24"/>
          <w:szCs w:val="24"/>
          <w:lang w:eastAsia="en-US"/>
        </w:rPr>
        <w:t>Форма итогового контроля по дисциплине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 – </w:t>
      </w:r>
      <w:r>
        <w:rPr>
          <w:rFonts w:eastAsia="Calibri"/>
          <w:bCs/>
          <w:sz w:val="24"/>
          <w:szCs w:val="24"/>
          <w:lang w:val="kk-KZ" w:eastAsia="en-US"/>
        </w:rPr>
        <w:t>устно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: традиционная – вопрос, ответ. </w:t>
      </w:r>
    </w:p>
    <w:p w:rsidR="006B7317" w:rsidRPr="004168DD" w:rsidRDefault="006B7317" w:rsidP="006B7317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Форма экзамена-синхронный, офлайн</w:t>
      </w:r>
    </w:p>
    <w:p w:rsidR="006B7317" w:rsidRPr="004168DD" w:rsidRDefault="006B7317" w:rsidP="006B7317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Экзамен будет проводиться в аудитории, указанном в подготовленном расписании экзаменов.</w:t>
      </w:r>
    </w:p>
    <w:p w:rsidR="006B7317" w:rsidRPr="004168DD" w:rsidRDefault="006B7317" w:rsidP="006B7317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Продолжительность - 2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 часа</w:t>
      </w:r>
    </w:p>
    <w:p w:rsidR="006B7317" w:rsidRPr="004168DD" w:rsidRDefault="006B7317" w:rsidP="006B7317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В экзаменационном билете 3 вопроса: 1 вопрос по теории (30 баллов), 2 вопроса по теории (30 баллов), 3 вопроса по практическим заданиям (40 баллов).</w:t>
      </w:r>
    </w:p>
    <w:p w:rsidR="006B7317" w:rsidRPr="004168DD" w:rsidRDefault="006B7317" w:rsidP="006B7317">
      <w:pPr>
        <w:jc w:val="both"/>
        <w:rPr>
          <w:rFonts w:eastAsia="Calibri"/>
          <w:bCs/>
          <w:sz w:val="24"/>
          <w:szCs w:val="24"/>
          <w:lang w:eastAsia="en-US"/>
        </w:rPr>
      </w:pPr>
    </w:p>
    <w:p w:rsidR="006B7317" w:rsidRDefault="006B7317" w:rsidP="006B7317">
      <w:pPr>
        <w:jc w:val="center"/>
        <w:rPr>
          <w:rFonts w:eastAsia="Calibri"/>
          <w:b/>
          <w:sz w:val="24"/>
          <w:szCs w:val="24"/>
          <w:lang w:eastAsia="en-US"/>
        </w:rPr>
      </w:pPr>
      <w:r w:rsidRPr="004168DD">
        <w:rPr>
          <w:rFonts w:eastAsia="Calibri"/>
          <w:b/>
          <w:sz w:val="24"/>
          <w:szCs w:val="24"/>
          <w:lang w:eastAsia="en-US"/>
        </w:rPr>
        <w:t>ПОРЯДОК ПРОВЕДЕНИЯ</w:t>
      </w:r>
    </w:p>
    <w:p w:rsidR="002F4CC4" w:rsidRPr="004168DD" w:rsidRDefault="002F4CC4" w:rsidP="006B7317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6B7317" w:rsidRPr="004168DD" w:rsidRDefault="006B7317" w:rsidP="006B7317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Студент должен прибыть за 20 минут до времени, указанного в расписании экзамена.</w:t>
      </w:r>
    </w:p>
    <w:p w:rsidR="006B7317" w:rsidRPr="004168DD" w:rsidRDefault="006B7317" w:rsidP="006B7317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Опоздавшие к экзамену не допускаются.</w:t>
      </w:r>
    </w:p>
    <w:p w:rsidR="006B7317" w:rsidRPr="004168DD" w:rsidRDefault="006B7317" w:rsidP="006B7317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иметь при себе удостоверение, ручку и карандаш.</w:t>
      </w:r>
    </w:p>
    <w:p w:rsidR="006B7317" w:rsidRPr="004168DD" w:rsidRDefault="006B7317" w:rsidP="006B7317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иметь маску для соблюдения санитарных норм.</w:t>
      </w:r>
    </w:p>
    <w:p w:rsidR="006B7317" w:rsidRPr="004168DD" w:rsidRDefault="006B7317" w:rsidP="006B7317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пользоваться во время экзамена смартфонами, калькуляторами, словарями, шпаргалками и т.п. использование дополнительных материалов и общение с другими учащимися запрещено. В случае нарушения данных предупреждений составляется акт и студент отчисляется с экзамена. А в предметном экзаменационном листе ставится отметка «F» (неудовлетворительно или неудовлетворительно).</w:t>
      </w:r>
    </w:p>
    <w:p w:rsidR="006B7317" w:rsidRPr="004168DD" w:rsidRDefault="006B7317" w:rsidP="006B7317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</w:p>
    <w:p w:rsidR="006B7317" w:rsidRPr="004168DD" w:rsidRDefault="006B7317" w:rsidP="006B7317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Поведение учащихся во время экзамена</w:t>
      </w:r>
    </w:p>
    <w:p w:rsidR="006B7317" w:rsidRPr="004168DD" w:rsidRDefault="006B7317" w:rsidP="006B7317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</w:p>
    <w:p w:rsidR="006B7317" w:rsidRPr="004168DD" w:rsidRDefault="006B7317" w:rsidP="006B7317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за 15 минут до начала экзамена дежурные преподаватели рассаживают студентов, указанных в листе прибытия, студенты расписываются в листе прибытия, подтверждая, что они ознакомлены с местом</w:t>
      </w:r>
    </w:p>
    <w:p w:rsidR="006B7317" w:rsidRPr="004168DD" w:rsidRDefault="006B7317" w:rsidP="006B7317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 xml:space="preserve">- После ответов на вопросы экзаменационного билета (в течение </w:t>
      </w:r>
      <w:r>
        <w:rPr>
          <w:rFonts w:eastAsia="Calibri"/>
          <w:bCs/>
          <w:sz w:val="24"/>
          <w:szCs w:val="24"/>
          <w:lang w:eastAsia="en-US"/>
        </w:rPr>
        <w:t>2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-х часов) студент сдает работу дежурному преподавателю. Через </w:t>
      </w:r>
      <w:r>
        <w:rPr>
          <w:rFonts w:eastAsia="Calibri"/>
          <w:bCs/>
          <w:sz w:val="24"/>
          <w:szCs w:val="24"/>
          <w:lang w:eastAsia="en-US"/>
        </w:rPr>
        <w:t>2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 часа работа не принимается.</w:t>
      </w:r>
    </w:p>
    <w:p w:rsidR="006B7317" w:rsidRPr="004168DD" w:rsidRDefault="006B7317" w:rsidP="006B7317">
      <w:pPr>
        <w:jc w:val="both"/>
        <w:rPr>
          <w:bCs/>
          <w:sz w:val="24"/>
          <w:szCs w:val="24"/>
        </w:rPr>
      </w:pPr>
    </w:p>
    <w:p w:rsidR="006B7317" w:rsidRPr="004168DD" w:rsidRDefault="006B7317" w:rsidP="006B7317">
      <w:pPr>
        <w:jc w:val="both"/>
        <w:rPr>
          <w:bCs/>
          <w:color w:val="000000"/>
          <w:sz w:val="24"/>
          <w:szCs w:val="24"/>
        </w:rPr>
      </w:pPr>
      <w:r w:rsidRPr="004168DD">
        <w:rPr>
          <w:bCs/>
          <w:sz w:val="24"/>
          <w:szCs w:val="24"/>
        </w:rPr>
        <w:t>Критерии оценки (</w:t>
      </w:r>
      <w:r w:rsidRPr="004168DD">
        <w:rPr>
          <w:bCs/>
          <w:color w:val="000000"/>
          <w:sz w:val="24"/>
          <w:szCs w:val="24"/>
        </w:rPr>
        <w:t xml:space="preserve">Шкала оценки): </w:t>
      </w:r>
    </w:p>
    <w:p w:rsidR="006B7317" w:rsidRPr="004168DD" w:rsidRDefault="006B7317" w:rsidP="006B7317">
      <w:pPr>
        <w:jc w:val="both"/>
        <w:rPr>
          <w:b/>
          <w:color w:val="000000"/>
          <w:sz w:val="24"/>
          <w:szCs w:val="24"/>
        </w:rPr>
      </w:pPr>
    </w:p>
    <w:tbl>
      <w:tblPr>
        <w:tblStyle w:val="aa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6B7317" w:rsidRPr="004168DD" w:rsidTr="00936FFC">
        <w:tc>
          <w:tcPr>
            <w:tcW w:w="3256" w:type="dxa"/>
            <w:vMerge w:val="restart"/>
          </w:tcPr>
          <w:p w:rsidR="006B7317" w:rsidRPr="004168DD" w:rsidRDefault="006B7317" w:rsidP="00936FF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>«отлично» -</w:t>
            </w: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А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4,0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95-100</w:t>
            </w:r>
          </w:p>
        </w:tc>
      </w:tr>
      <w:tr w:rsidR="006B7317" w:rsidRPr="004168DD" w:rsidTr="00936FFC">
        <w:tc>
          <w:tcPr>
            <w:tcW w:w="3256" w:type="dxa"/>
            <w:vMerge/>
          </w:tcPr>
          <w:p w:rsidR="006B7317" w:rsidRPr="004168DD" w:rsidRDefault="006B7317" w:rsidP="00936FF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А-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3,67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90-94</w:t>
            </w:r>
          </w:p>
        </w:tc>
      </w:tr>
      <w:tr w:rsidR="006B7317" w:rsidRPr="004168DD" w:rsidTr="00936FFC">
        <w:tc>
          <w:tcPr>
            <w:tcW w:w="3256" w:type="dxa"/>
            <w:vMerge w:val="restart"/>
          </w:tcPr>
          <w:p w:rsidR="006B7317" w:rsidRPr="004168DD" w:rsidRDefault="006B7317" w:rsidP="00936FF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«хорошо» -  </w:t>
            </w: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В+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3,33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85-89</w:t>
            </w:r>
          </w:p>
        </w:tc>
      </w:tr>
      <w:tr w:rsidR="006B7317" w:rsidRPr="004168DD" w:rsidTr="00936FFC">
        <w:tc>
          <w:tcPr>
            <w:tcW w:w="3256" w:type="dxa"/>
            <w:vMerge/>
          </w:tcPr>
          <w:p w:rsidR="006B7317" w:rsidRPr="004168DD" w:rsidRDefault="006B7317" w:rsidP="00936FF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3,0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80-84</w:t>
            </w:r>
          </w:p>
        </w:tc>
      </w:tr>
      <w:tr w:rsidR="006B7317" w:rsidRPr="004168DD" w:rsidTr="00936FFC">
        <w:tc>
          <w:tcPr>
            <w:tcW w:w="3256" w:type="dxa"/>
            <w:vMerge/>
          </w:tcPr>
          <w:p w:rsidR="006B7317" w:rsidRPr="004168DD" w:rsidRDefault="006B7317" w:rsidP="00936FF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В-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2,67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75-79</w:t>
            </w:r>
          </w:p>
        </w:tc>
      </w:tr>
      <w:tr w:rsidR="006B7317" w:rsidRPr="004168DD" w:rsidTr="00936FFC">
        <w:tc>
          <w:tcPr>
            <w:tcW w:w="3256" w:type="dxa"/>
            <w:vMerge/>
          </w:tcPr>
          <w:p w:rsidR="006B7317" w:rsidRPr="004168DD" w:rsidRDefault="006B7317" w:rsidP="00936FF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С+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2,33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70-74</w:t>
            </w:r>
          </w:p>
        </w:tc>
      </w:tr>
      <w:tr w:rsidR="006B7317" w:rsidRPr="004168DD" w:rsidTr="00936FFC">
        <w:trPr>
          <w:trHeight w:val="317"/>
        </w:trPr>
        <w:tc>
          <w:tcPr>
            <w:tcW w:w="3256" w:type="dxa"/>
            <w:vMerge w:val="restart"/>
          </w:tcPr>
          <w:p w:rsidR="006B7317" w:rsidRPr="004168DD" w:rsidRDefault="006B7317" w:rsidP="00936FFC">
            <w:pPr>
              <w:ind w:firstLine="29"/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«удовлетворительно» - </w:t>
            </w: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2,0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65-69</w:t>
            </w:r>
          </w:p>
        </w:tc>
      </w:tr>
      <w:tr w:rsidR="006B7317" w:rsidRPr="004168DD" w:rsidTr="00936FFC">
        <w:trPr>
          <w:trHeight w:val="317"/>
        </w:trPr>
        <w:tc>
          <w:tcPr>
            <w:tcW w:w="3256" w:type="dxa"/>
            <w:vMerge/>
          </w:tcPr>
          <w:p w:rsidR="006B7317" w:rsidRPr="004168DD" w:rsidRDefault="006B7317" w:rsidP="00936FFC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С-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1,67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60-64</w:t>
            </w:r>
          </w:p>
        </w:tc>
      </w:tr>
      <w:tr w:rsidR="006B7317" w:rsidRPr="004168DD" w:rsidTr="00936FFC">
        <w:trPr>
          <w:trHeight w:val="317"/>
        </w:trPr>
        <w:tc>
          <w:tcPr>
            <w:tcW w:w="3256" w:type="dxa"/>
            <w:vMerge/>
          </w:tcPr>
          <w:p w:rsidR="006B7317" w:rsidRPr="004168DD" w:rsidRDefault="006B7317" w:rsidP="00936FFC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D+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1,33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55-59</w:t>
            </w:r>
          </w:p>
        </w:tc>
      </w:tr>
      <w:tr w:rsidR="006B7317" w:rsidRPr="004168DD" w:rsidTr="00936FFC">
        <w:trPr>
          <w:trHeight w:val="317"/>
        </w:trPr>
        <w:tc>
          <w:tcPr>
            <w:tcW w:w="3256" w:type="dxa"/>
            <w:vMerge/>
          </w:tcPr>
          <w:p w:rsidR="006B7317" w:rsidRPr="004168DD" w:rsidRDefault="006B7317" w:rsidP="00936FFC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D-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1,0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50-54</w:t>
            </w:r>
          </w:p>
        </w:tc>
      </w:tr>
      <w:tr w:rsidR="006B7317" w:rsidRPr="004168DD" w:rsidTr="00936FFC">
        <w:tc>
          <w:tcPr>
            <w:tcW w:w="3256" w:type="dxa"/>
            <w:vMerge w:val="restart"/>
          </w:tcPr>
          <w:p w:rsidR="006B7317" w:rsidRPr="004168DD" w:rsidRDefault="006B7317" w:rsidP="00936FF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«неудовлетворительно» -  </w:t>
            </w: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FX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0,5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25-49</w:t>
            </w:r>
          </w:p>
        </w:tc>
      </w:tr>
      <w:tr w:rsidR="006B7317" w:rsidRPr="004168DD" w:rsidTr="00936FFC">
        <w:tc>
          <w:tcPr>
            <w:tcW w:w="3256" w:type="dxa"/>
            <w:vMerge/>
          </w:tcPr>
          <w:p w:rsidR="006B7317" w:rsidRPr="004168DD" w:rsidRDefault="006B7317" w:rsidP="00936FFC">
            <w:pPr>
              <w:ind w:hanging="33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F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0-24</w:t>
            </w:r>
          </w:p>
        </w:tc>
      </w:tr>
    </w:tbl>
    <w:p w:rsidR="006B7317" w:rsidRDefault="006B7317" w:rsidP="006B7317">
      <w:pPr>
        <w:jc w:val="center"/>
        <w:rPr>
          <w:b/>
          <w:sz w:val="24"/>
          <w:szCs w:val="24"/>
        </w:rPr>
      </w:pPr>
    </w:p>
    <w:p w:rsidR="006B7317" w:rsidRDefault="006B7317" w:rsidP="006B7317">
      <w:pPr>
        <w:jc w:val="center"/>
        <w:rPr>
          <w:b/>
          <w:sz w:val="24"/>
          <w:szCs w:val="24"/>
        </w:rPr>
      </w:pPr>
    </w:p>
    <w:p w:rsidR="006B7317" w:rsidRDefault="006B7317" w:rsidP="006B7317">
      <w:pPr>
        <w:jc w:val="center"/>
        <w:rPr>
          <w:b/>
          <w:sz w:val="24"/>
          <w:szCs w:val="24"/>
        </w:rPr>
      </w:pPr>
      <w:r w:rsidRPr="004168DD">
        <w:rPr>
          <w:b/>
          <w:sz w:val="24"/>
          <w:szCs w:val="24"/>
        </w:rPr>
        <w:t xml:space="preserve">Темы, по которым составлены </w:t>
      </w:r>
      <w:r w:rsidRPr="004168DD">
        <w:rPr>
          <w:b/>
          <w:sz w:val="24"/>
          <w:szCs w:val="24"/>
          <w:lang w:val="kk-KZ"/>
        </w:rPr>
        <w:t>экзаменационные вопросы</w:t>
      </w:r>
      <w:r w:rsidRPr="004168DD">
        <w:rPr>
          <w:b/>
          <w:sz w:val="24"/>
          <w:szCs w:val="24"/>
        </w:rPr>
        <w:t xml:space="preserve"> (</w:t>
      </w:r>
      <w:r w:rsidRPr="004168DD">
        <w:rPr>
          <w:b/>
          <w:sz w:val="24"/>
          <w:szCs w:val="24"/>
          <w:lang w:val="kk-KZ"/>
        </w:rPr>
        <w:t>программа</w:t>
      </w:r>
      <w:r w:rsidRPr="004168DD">
        <w:rPr>
          <w:b/>
          <w:sz w:val="24"/>
          <w:szCs w:val="24"/>
        </w:rPr>
        <w:t>)</w:t>
      </w:r>
    </w:p>
    <w:p w:rsidR="002F4CC4" w:rsidRPr="004168DD" w:rsidRDefault="002F4CC4" w:rsidP="006B7317">
      <w:pPr>
        <w:jc w:val="center"/>
        <w:rPr>
          <w:b/>
          <w:sz w:val="24"/>
          <w:szCs w:val="24"/>
        </w:rPr>
      </w:pP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 xml:space="preserve">1. Жесткая и гибкая автоматизация. Функциональная схема робота. 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2. Кинематические схемы манипуляторов серийных и параллельных роботов.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 xml:space="preserve">3. Кинематические пары и их классификация. 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4. Степень свободы манипуляторов роботов.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5. Классификация роботов.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6. Постановка и решение прямой задачи кинематики роботов.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7. Постановка и решение обратной задачи кинематики роботов.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8. Направляющие косинусы, углы Эйлера. Однородные координаты и матрицы преобразования.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 xml:space="preserve">9. Матрицы преобразования </w:t>
      </w:r>
      <w:proofErr w:type="spellStart"/>
      <w:r w:rsidRPr="002F4CC4">
        <w:rPr>
          <w:sz w:val="22"/>
          <w:szCs w:val="22"/>
        </w:rPr>
        <w:t>Денавита-Хартенберга</w:t>
      </w:r>
      <w:proofErr w:type="spellEnd"/>
      <w:r w:rsidRPr="002F4CC4">
        <w:rPr>
          <w:sz w:val="22"/>
          <w:szCs w:val="22"/>
        </w:rPr>
        <w:t>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 xml:space="preserve">10. Матрицы преобразования </w:t>
      </w:r>
      <w:proofErr w:type="spellStart"/>
      <w:r w:rsidRPr="002F4CC4">
        <w:rPr>
          <w:sz w:val="22"/>
          <w:szCs w:val="22"/>
        </w:rPr>
        <w:t>Денавита-Хартенберга</w:t>
      </w:r>
      <w:proofErr w:type="spellEnd"/>
      <w:r w:rsidRPr="002F4CC4">
        <w:rPr>
          <w:sz w:val="22"/>
          <w:szCs w:val="22"/>
        </w:rPr>
        <w:t xml:space="preserve"> плоского манипулятора с тремя степенями свободы и его кинематический анализ.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 xml:space="preserve">11. Матрицы преобразования </w:t>
      </w:r>
      <w:r w:rsidRPr="002F4CC4">
        <w:rPr>
          <w:sz w:val="22"/>
          <w:szCs w:val="22"/>
          <w:lang w:val="en-US"/>
        </w:rPr>
        <w:t>SCARA</w:t>
      </w:r>
      <w:r w:rsidRPr="002F4CC4">
        <w:rPr>
          <w:sz w:val="22"/>
          <w:szCs w:val="22"/>
        </w:rPr>
        <w:t xml:space="preserve"> робота и его кинематический анализ.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 xml:space="preserve">12. Прямая и обратная кинематика </w:t>
      </w:r>
      <w:r w:rsidRPr="002F4CC4">
        <w:rPr>
          <w:sz w:val="22"/>
          <w:szCs w:val="22"/>
          <w:lang w:val="en-US"/>
        </w:rPr>
        <w:t>Fanuc</w:t>
      </w:r>
      <w:r w:rsidRPr="002F4CC4">
        <w:rPr>
          <w:sz w:val="22"/>
          <w:szCs w:val="22"/>
        </w:rPr>
        <w:t xml:space="preserve"> робота.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13. Кинематика параллельного манипулятора вида 5</w:t>
      </w:r>
      <w:r w:rsidRPr="002F4CC4">
        <w:rPr>
          <w:sz w:val="22"/>
          <w:szCs w:val="22"/>
          <w:lang w:val="en-US"/>
        </w:rPr>
        <w:t>R</w:t>
      </w:r>
      <w:r w:rsidRPr="002F4CC4">
        <w:rPr>
          <w:sz w:val="22"/>
          <w:szCs w:val="22"/>
        </w:rPr>
        <w:t>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14. Геометрия и обратная кинематика параллельного робота вида 3-</w:t>
      </w:r>
      <w:r w:rsidRPr="002F4CC4">
        <w:rPr>
          <w:sz w:val="22"/>
          <w:szCs w:val="22"/>
          <w:lang w:val="en-US"/>
        </w:rPr>
        <w:t>PRRS</w:t>
      </w:r>
      <w:r w:rsidRPr="002F4CC4">
        <w:rPr>
          <w:sz w:val="22"/>
          <w:szCs w:val="22"/>
        </w:rPr>
        <w:t>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15. Прямая кинематика параллельного робота вида 3-</w:t>
      </w:r>
      <w:r w:rsidRPr="002F4CC4">
        <w:rPr>
          <w:sz w:val="22"/>
          <w:szCs w:val="22"/>
          <w:lang w:val="en-US"/>
        </w:rPr>
        <w:t>PRRS</w:t>
      </w:r>
      <w:r w:rsidRPr="002F4CC4">
        <w:rPr>
          <w:sz w:val="22"/>
          <w:szCs w:val="22"/>
        </w:rPr>
        <w:t>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16. Геометрия и обратная кинематика параллельного робота вида 3-</w:t>
      </w:r>
      <w:r w:rsidRPr="002F4CC4">
        <w:rPr>
          <w:sz w:val="22"/>
          <w:szCs w:val="22"/>
          <w:lang w:val="en-US"/>
        </w:rPr>
        <w:t>PRPS</w:t>
      </w:r>
      <w:r w:rsidRPr="002F4CC4">
        <w:rPr>
          <w:sz w:val="22"/>
          <w:szCs w:val="22"/>
        </w:rPr>
        <w:t>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17. Прямая кинематика параллельного робота вида 3-</w:t>
      </w:r>
      <w:r w:rsidRPr="002F4CC4">
        <w:rPr>
          <w:sz w:val="22"/>
          <w:szCs w:val="22"/>
          <w:lang w:val="en-US"/>
        </w:rPr>
        <w:t>PRPS</w:t>
      </w:r>
      <w:r w:rsidRPr="002F4CC4">
        <w:rPr>
          <w:sz w:val="22"/>
          <w:szCs w:val="22"/>
        </w:rPr>
        <w:t>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18. Обобщенные матрицы преобразования.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19. Матрицы кинематических пар и бинарных звеньев параллельных роботов.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20. Итерационные методы решения кинематики параллельных роботов.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21. Дифференциальные уравнения движений параллельных роботов.</w:t>
      </w:r>
    </w:p>
    <w:p w:rsidR="002F4CC4" w:rsidRPr="002F4CC4" w:rsidRDefault="002F4CC4" w:rsidP="002F4CC4">
      <w:pPr>
        <w:rPr>
          <w:sz w:val="22"/>
          <w:szCs w:val="22"/>
        </w:rPr>
      </w:pP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>Основная литература: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 xml:space="preserve">1. К. Фу, Р. Гонсалес, К. Ли. Робототехника – М.: Изд. Мир, </w:t>
      </w:r>
      <w:proofErr w:type="gramStart"/>
      <w:r w:rsidRPr="002F4CC4">
        <w:rPr>
          <w:sz w:val="22"/>
          <w:szCs w:val="22"/>
        </w:rPr>
        <w:t>1989,  -</w:t>
      </w:r>
      <w:proofErr w:type="gramEnd"/>
      <w:r w:rsidRPr="002F4CC4">
        <w:rPr>
          <w:sz w:val="22"/>
          <w:szCs w:val="22"/>
        </w:rPr>
        <w:t xml:space="preserve"> 612с.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 xml:space="preserve">2. М. </w:t>
      </w:r>
      <w:proofErr w:type="spellStart"/>
      <w:r w:rsidRPr="002F4CC4">
        <w:rPr>
          <w:sz w:val="22"/>
          <w:szCs w:val="22"/>
        </w:rPr>
        <w:t>Шахинпур</w:t>
      </w:r>
      <w:proofErr w:type="spellEnd"/>
      <w:r w:rsidRPr="002F4CC4">
        <w:rPr>
          <w:sz w:val="22"/>
          <w:szCs w:val="22"/>
        </w:rPr>
        <w:t xml:space="preserve">. Курс робототехники – М.: Изд. Мир, 1990, - 527с. </w:t>
      </w:r>
    </w:p>
    <w:p w:rsidR="002F4CC4" w:rsidRPr="002F4CC4" w:rsidRDefault="002F4CC4" w:rsidP="002F4CC4">
      <w:pPr>
        <w:rPr>
          <w:sz w:val="22"/>
          <w:szCs w:val="22"/>
          <w:lang w:val="en-US"/>
        </w:rPr>
      </w:pPr>
      <w:r w:rsidRPr="002F4CC4">
        <w:rPr>
          <w:sz w:val="22"/>
          <w:szCs w:val="22"/>
          <w:lang w:val="en-US"/>
        </w:rPr>
        <w:t xml:space="preserve">3. Lung-Wen Tsai. Robot Analysis. – A </w:t>
      </w:r>
      <w:proofErr w:type="spellStart"/>
      <w:r w:rsidRPr="002F4CC4">
        <w:rPr>
          <w:sz w:val="22"/>
          <w:szCs w:val="22"/>
          <w:lang w:val="en-US"/>
        </w:rPr>
        <w:t>Wiely</w:t>
      </w:r>
      <w:proofErr w:type="spellEnd"/>
      <w:r w:rsidRPr="002F4CC4">
        <w:rPr>
          <w:sz w:val="22"/>
          <w:szCs w:val="22"/>
          <w:lang w:val="en-US"/>
        </w:rPr>
        <w:t xml:space="preserve"> – </w:t>
      </w:r>
      <w:proofErr w:type="spellStart"/>
      <w:r w:rsidRPr="002F4CC4">
        <w:rPr>
          <w:sz w:val="22"/>
          <w:szCs w:val="22"/>
          <w:lang w:val="en-US"/>
        </w:rPr>
        <w:t>Interscience</w:t>
      </w:r>
      <w:proofErr w:type="spellEnd"/>
      <w:r w:rsidRPr="002F4CC4">
        <w:rPr>
          <w:sz w:val="22"/>
          <w:szCs w:val="22"/>
          <w:lang w:val="en-US"/>
        </w:rPr>
        <w:t xml:space="preserve"> Publication, 1999,     -422c.</w:t>
      </w:r>
    </w:p>
    <w:p w:rsidR="002F4CC4" w:rsidRPr="002F4CC4" w:rsidRDefault="002F4CC4" w:rsidP="002F4CC4">
      <w:pPr>
        <w:rPr>
          <w:sz w:val="22"/>
          <w:szCs w:val="22"/>
          <w:lang w:val="en-US"/>
        </w:rPr>
      </w:pPr>
      <w:r w:rsidRPr="002F4CC4">
        <w:rPr>
          <w:sz w:val="22"/>
          <w:szCs w:val="22"/>
          <w:lang w:val="en-US"/>
        </w:rPr>
        <w:t xml:space="preserve">4. Jean Piera </w:t>
      </w:r>
      <w:proofErr w:type="spellStart"/>
      <w:r w:rsidRPr="002F4CC4">
        <w:rPr>
          <w:sz w:val="22"/>
          <w:szCs w:val="22"/>
          <w:lang w:val="en-US"/>
        </w:rPr>
        <w:t>Merlet</w:t>
      </w:r>
      <w:proofErr w:type="spellEnd"/>
      <w:r w:rsidRPr="002F4CC4">
        <w:rPr>
          <w:sz w:val="22"/>
          <w:szCs w:val="22"/>
          <w:lang w:val="en-US"/>
        </w:rPr>
        <w:t>. Parallel Robots. Springer, 2006, -402c.</w:t>
      </w:r>
    </w:p>
    <w:p w:rsidR="002F4CC4" w:rsidRPr="002F4CC4" w:rsidRDefault="002F4CC4" w:rsidP="002F4CC4">
      <w:pPr>
        <w:rPr>
          <w:sz w:val="22"/>
          <w:szCs w:val="22"/>
          <w:lang w:val="en-US"/>
        </w:rPr>
      </w:pPr>
      <w:r w:rsidRPr="002F4CC4">
        <w:rPr>
          <w:sz w:val="22"/>
          <w:szCs w:val="22"/>
        </w:rPr>
        <w:t>Дополнительная</w:t>
      </w:r>
      <w:r w:rsidRPr="002F4CC4">
        <w:rPr>
          <w:sz w:val="22"/>
          <w:szCs w:val="22"/>
          <w:lang w:val="en-US"/>
        </w:rPr>
        <w:t xml:space="preserve"> </w:t>
      </w:r>
      <w:r w:rsidRPr="002F4CC4">
        <w:rPr>
          <w:sz w:val="22"/>
          <w:szCs w:val="22"/>
        </w:rPr>
        <w:t>литература</w:t>
      </w:r>
      <w:r w:rsidRPr="002F4CC4">
        <w:rPr>
          <w:sz w:val="22"/>
          <w:szCs w:val="22"/>
          <w:lang w:val="en-US"/>
        </w:rPr>
        <w:t>: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  <w:lang w:val="en-US"/>
        </w:rPr>
        <w:t xml:space="preserve">1. </w:t>
      </w:r>
      <w:proofErr w:type="spellStart"/>
      <w:r w:rsidRPr="002F4CC4">
        <w:rPr>
          <w:sz w:val="22"/>
          <w:szCs w:val="22"/>
          <w:lang w:val="en-US"/>
        </w:rPr>
        <w:t>Siciliano</w:t>
      </w:r>
      <w:proofErr w:type="spellEnd"/>
      <w:r w:rsidRPr="002F4CC4">
        <w:rPr>
          <w:sz w:val="22"/>
          <w:szCs w:val="22"/>
          <w:lang w:val="en-US"/>
        </w:rPr>
        <w:t xml:space="preserve"> B., </w:t>
      </w:r>
      <w:proofErr w:type="spellStart"/>
      <w:r w:rsidRPr="002F4CC4">
        <w:rPr>
          <w:sz w:val="22"/>
          <w:szCs w:val="22"/>
          <w:lang w:val="en-US"/>
        </w:rPr>
        <w:t>Sciavicco</w:t>
      </w:r>
      <w:proofErr w:type="spellEnd"/>
      <w:r w:rsidRPr="002F4CC4">
        <w:rPr>
          <w:sz w:val="22"/>
          <w:szCs w:val="22"/>
          <w:lang w:val="en-US"/>
        </w:rPr>
        <w:t xml:space="preserve"> L., </w:t>
      </w:r>
      <w:proofErr w:type="spellStart"/>
      <w:r w:rsidRPr="002F4CC4">
        <w:rPr>
          <w:sz w:val="22"/>
          <w:szCs w:val="22"/>
          <w:lang w:val="en-US"/>
        </w:rPr>
        <w:t>Villiani</w:t>
      </w:r>
      <w:proofErr w:type="spellEnd"/>
      <w:r w:rsidRPr="002F4CC4">
        <w:rPr>
          <w:sz w:val="22"/>
          <w:szCs w:val="22"/>
          <w:lang w:val="en-US"/>
        </w:rPr>
        <w:t xml:space="preserve"> L., </w:t>
      </w:r>
      <w:proofErr w:type="spellStart"/>
      <w:r w:rsidRPr="002F4CC4">
        <w:rPr>
          <w:sz w:val="22"/>
          <w:szCs w:val="22"/>
          <w:lang w:val="en-US"/>
        </w:rPr>
        <w:t>Oriolo</w:t>
      </w:r>
      <w:proofErr w:type="spellEnd"/>
      <w:r w:rsidRPr="002F4CC4">
        <w:rPr>
          <w:sz w:val="22"/>
          <w:szCs w:val="22"/>
          <w:lang w:val="en-US"/>
        </w:rPr>
        <w:t xml:space="preserve"> G. Robotics Modelling, Planning and Control. Springer</w:t>
      </w:r>
      <w:r w:rsidRPr="002F4CC4">
        <w:rPr>
          <w:sz w:val="22"/>
          <w:szCs w:val="22"/>
        </w:rPr>
        <w:t>, 2009, -656</w:t>
      </w:r>
      <w:r w:rsidRPr="002F4CC4">
        <w:rPr>
          <w:sz w:val="22"/>
          <w:szCs w:val="22"/>
          <w:lang w:val="en-US"/>
        </w:rPr>
        <w:t>p</w:t>
      </w:r>
      <w:r w:rsidRPr="002F4CC4">
        <w:rPr>
          <w:sz w:val="22"/>
          <w:szCs w:val="22"/>
        </w:rPr>
        <w:t>.</w:t>
      </w:r>
    </w:p>
    <w:p w:rsidR="002F4CC4" w:rsidRPr="002F4CC4" w:rsidRDefault="002F4CC4" w:rsidP="002F4CC4">
      <w:pPr>
        <w:rPr>
          <w:sz w:val="22"/>
          <w:szCs w:val="22"/>
        </w:rPr>
      </w:pPr>
      <w:r w:rsidRPr="002F4CC4">
        <w:rPr>
          <w:sz w:val="22"/>
          <w:szCs w:val="22"/>
        </w:rPr>
        <w:t xml:space="preserve">2. </w:t>
      </w:r>
      <w:proofErr w:type="spellStart"/>
      <w:r w:rsidRPr="002F4CC4">
        <w:rPr>
          <w:sz w:val="22"/>
          <w:szCs w:val="22"/>
        </w:rPr>
        <w:t>Корендясев</w:t>
      </w:r>
      <w:proofErr w:type="spellEnd"/>
      <w:r w:rsidRPr="002F4CC4">
        <w:rPr>
          <w:sz w:val="22"/>
          <w:szCs w:val="22"/>
        </w:rPr>
        <w:t xml:space="preserve"> А.И., Саламандра Б.Л., </w:t>
      </w:r>
      <w:proofErr w:type="spellStart"/>
      <w:r w:rsidRPr="002F4CC4">
        <w:rPr>
          <w:sz w:val="22"/>
          <w:szCs w:val="22"/>
        </w:rPr>
        <w:t>Тывес</w:t>
      </w:r>
      <w:proofErr w:type="spellEnd"/>
      <w:r w:rsidRPr="002F4CC4">
        <w:rPr>
          <w:sz w:val="22"/>
          <w:szCs w:val="22"/>
        </w:rPr>
        <w:t xml:space="preserve"> Л.И. Теоретические основы робототехники. – М.: Наука, 2006, - 383с.</w:t>
      </w:r>
    </w:p>
    <w:p w:rsidR="006B7317" w:rsidRPr="002F4CC4" w:rsidRDefault="006B7317" w:rsidP="006B7317">
      <w:pPr>
        <w:pStyle w:val="a4"/>
        <w:suppressAutoHyphens/>
        <w:jc w:val="center"/>
        <w:rPr>
          <w:b/>
          <w:sz w:val="22"/>
          <w:szCs w:val="22"/>
        </w:rPr>
      </w:pPr>
    </w:p>
    <w:p w:rsidR="006B7317" w:rsidRPr="002F4CC4" w:rsidRDefault="006B7317" w:rsidP="006B7317">
      <w:pPr>
        <w:pStyle w:val="a4"/>
        <w:suppressAutoHyphens/>
        <w:jc w:val="center"/>
        <w:rPr>
          <w:b/>
          <w:sz w:val="22"/>
          <w:szCs w:val="22"/>
        </w:rPr>
      </w:pPr>
    </w:p>
    <w:p w:rsidR="006B7317" w:rsidRPr="002F4CC4" w:rsidRDefault="006B7317" w:rsidP="006B7317">
      <w:pPr>
        <w:pStyle w:val="a4"/>
        <w:suppressAutoHyphens/>
        <w:jc w:val="center"/>
        <w:rPr>
          <w:b/>
          <w:sz w:val="22"/>
          <w:szCs w:val="22"/>
        </w:rPr>
      </w:pPr>
    </w:p>
    <w:p w:rsidR="006B7317" w:rsidRDefault="006B7317" w:rsidP="006B7317">
      <w:pPr>
        <w:pStyle w:val="a4"/>
        <w:suppressAutoHyphens/>
        <w:jc w:val="center"/>
        <w:rPr>
          <w:b/>
          <w:sz w:val="24"/>
          <w:szCs w:val="24"/>
        </w:rPr>
      </w:pPr>
    </w:p>
    <w:p w:rsidR="006B7317" w:rsidRDefault="006B7317" w:rsidP="006B7317">
      <w:pPr>
        <w:pStyle w:val="a4"/>
        <w:suppressAutoHyphens/>
        <w:jc w:val="center"/>
        <w:rPr>
          <w:b/>
          <w:sz w:val="24"/>
          <w:szCs w:val="24"/>
        </w:rPr>
      </w:pPr>
    </w:p>
    <w:p w:rsidR="006B7317" w:rsidRDefault="006B7317" w:rsidP="006B7317">
      <w:pPr>
        <w:pStyle w:val="a4"/>
        <w:suppressAutoHyphens/>
        <w:jc w:val="center"/>
        <w:rPr>
          <w:b/>
          <w:sz w:val="24"/>
          <w:szCs w:val="24"/>
        </w:rPr>
      </w:pPr>
    </w:p>
    <w:p w:rsidR="006B7317" w:rsidRDefault="006B7317" w:rsidP="006B7317">
      <w:pPr>
        <w:pStyle w:val="a4"/>
        <w:suppressAutoHyphens/>
        <w:jc w:val="center"/>
        <w:rPr>
          <w:b/>
          <w:sz w:val="24"/>
          <w:szCs w:val="24"/>
        </w:rPr>
      </w:pPr>
    </w:p>
    <w:p w:rsidR="006B7317" w:rsidRDefault="006B7317" w:rsidP="006B7317">
      <w:pPr>
        <w:pStyle w:val="a4"/>
        <w:suppressAutoHyphens/>
        <w:jc w:val="center"/>
        <w:rPr>
          <w:b/>
          <w:sz w:val="24"/>
          <w:szCs w:val="24"/>
        </w:rPr>
      </w:pPr>
    </w:p>
    <w:p w:rsidR="006B7317" w:rsidRDefault="006B7317" w:rsidP="006B7317">
      <w:pPr>
        <w:pStyle w:val="a4"/>
        <w:suppressAutoHyphens/>
        <w:jc w:val="center"/>
        <w:rPr>
          <w:b/>
          <w:sz w:val="24"/>
          <w:szCs w:val="24"/>
        </w:rPr>
      </w:pPr>
    </w:p>
    <w:p w:rsidR="006B7317" w:rsidRDefault="006B7317" w:rsidP="006B7317">
      <w:pPr>
        <w:pStyle w:val="a4"/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B7317" w:rsidRPr="00256FDF" w:rsidRDefault="006B7317" w:rsidP="006B7317">
      <w:pPr>
        <w:sectPr w:rsidR="006B7317" w:rsidRPr="00256FDF" w:rsidSect="00DA33FB">
          <w:pgSz w:w="11906" w:h="16838"/>
          <w:pgMar w:top="825" w:right="850" w:bottom="571" w:left="1291" w:header="0" w:footer="0" w:gutter="0"/>
          <w:cols w:space="708"/>
          <w:docGrid w:linePitch="272"/>
        </w:sectPr>
      </w:pPr>
    </w:p>
    <w:p w:rsidR="006B7317" w:rsidRPr="006615FF" w:rsidRDefault="006B7317" w:rsidP="006B7317">
      <w:pPr>
        <w:jc w:val="center"/>
        <w:rPr>
          <w:rFonts w:eastAsia="QOVFH+ArialMT"/>
          <w:b/>
          <w:bCs/>
          <w:spacing w:val="-6"/>
          <w:sz w:val="24"/>
          <w:szCs w:val="24"/>
        </w:rPr>
      </w:pPr>
      <w:bookmarkStart w:id="0" w:name="_page_59_0"/>
      <w:r w:rsidRPr="006615FF">
        <w:rPr>
          <w:rFonts w:eastAsia="QOVFH+ArialMT"/>
          <w:b/>
          <w:bCs/>
          <w:spacing w:val="-6"/>
          <w:sz w:val="24"/>
          <w:szCs w:val="24"/>
        </w:rPr>
        <w:lastRenderedPageBreak/>
        <w:t>ПОЛИТИКА ОЦЕНИВАНИЯ</w:t>
      </w:r>
    </w:p>
    <w:p w:rsidR="006B7317" w:rsidRPr="006615FF" w:rsidRDefault="006B7317" w:rsidP="006B7317">
      <w:pPr>
        <w:jc w:val="center"/>
        <w:rPr>
          <w:sz w:val="24"/>
          <w:szCs w:val="24"/>
        </w:rPr>
      </w:pPr>
      <w:r w:rsidRPr="006615FF">
        <w:rPr>
          <w:rFonts w:eastAsia="QOVFH+ArialMT"/>
          <w:b/>
          <w:bCs/>
          <w:spacing w:val="-6"/>
          <w:sz w:val="24"/>
          <w:szCs w:val="24"/>
        </w:rPr>
        <w:t>Б</w:t>
      </w:r>
      <w:r w:rsidRPr="006615FF">
        <w:rPr>
          <w:rFonts w:eastAsia="QOVFH+ArialMT"/>
          <w:b/>
          <w:bCs/>
          <w:spacing w:val="-1"/>
          <w:sz w:val="24"/>
          <w:szCs w:val="24"/>
        </w:rPr>
        <w:t>А</w:t>
      </w:r>
      <w:r w:rsidRPr="006615FF">
        <w:rPr>
          <w:rFonts w:eastAsia="QOVFH+ArialMT"/>
          <w:b/>
          <w:bCs/>
          <w:sz w:val="24"/>
          <w:szCs w:val="24"/>
        </w:rPr>
        <w:t>К</w:t>
      </w:r>
      <w:r w:rsidRPr="006615FF">
        <w:rPr>
          <w:rFonts w:eastAsia="QOVFH+ArialMT"/>
          <w:b/>
          <w:bCs/>
          <w:spacing w:val="-1"/>
          <w:sz w:val="24"/>
          <w:szCs w:val="24"/>
        </w:rPr>
        <w:t>/</w:t>
      </w:r>
      <w:r w:rsidRPr="006615FF">
        <w:rPr>
          <w:rFonts w:eastAsia="QOVFH+ArialMT"/>
          <w:b/>
          <w:bCs/>
          <w:sz w:val="24"/>
          <w:szCs w:val="24"/>
        </w:rPr>
        <w:t>МАГ</w:t>
      </w:r>
      <w:r w:rsidRPr="006615FF">
        <w:rPr>
          <w:rFonts w:eastAsia="QOVFH+ArialMT"/>
          <w:b/>
          <w:bCs/>
          <w:spacing w:val="-1"/>
          <w:sz w:val="24"/>
          <w:szCs w:val="24"/>
        </w:rPr>
        <w:t>/</w:t>
      </w:r>
      <w:r w:rsidRPr="006615FF">
        <w:rPr>
          <w:rFonts w:eastAsia="QOVFH+ArialMT"/>
          <w:b/>
          <w:bCs/>
          <w:sz w:val="24"/>
          <w:szCs w:val="24"/>
        </w:rPr>
        <w:t xml:space="preserve">ДОК </w:t>
      </w:r>
      <w:r w:rsidRPr="006615FF">
        <w:rPr>
          <w:rFonts w:eastAsia="QOVFH+ArialMT"/>
          <w:b/>
          <w:bCs/>
          <w:spacing w:val="-6"/>
          <w:sz w:val="24"/>
          <w:szCs w:val="24"/>
        </w:rPr>
        <w:t>С</w:t>
      </w:r>
      <w:r w:rsidRPr="006615FF">
        <w:rPr>
          <w:rFonts w:eastAsia="QOVFH+ArialMT"/>
          <w:b/>
          <w:bCs/>
          <w:spacing w:val="-14"/>
          <w:sz w:val="24"/>
          <w:szCs w:val="24"/>
        </w:rPr>
        <w:t>Т</w:t>
      </w:r>
      <w:r w:rsidRPr="006615FF">
        <w:rPr>
          <w:rFonts w:eastAsia="QOVFH+ArialMT"/>
          <w:b/>
          <w:bCs/>
          <w:spacing w:val="-1"/>
          <w:sz w:val="24"/>
          <w:szCs w:val="24"/>
        </w:rPr>
        <w:t>АН</w:t>
      </w:r>
      <w:r w:rsidRPr="006615FF">
        <w:rPr>
          <w:rFonts w:eastAsia="QOVFH+ArialMT"/>
          <w:b/>
          <w:bCs/>
          <w:sz w:val="24"/>
          <w:szCs w:val="24"/>
        </w:rPr>
        <w:t>Д</w:t>
      </w:r>
      <w:r w:rsidRPr="006615FF">
        <w:rPr>
          <w:rFonts w:eastAsia="QOVFH+ArialMT"/>
          <w:b/>
          <w:bCs/>
          <w:spacing w:val="-1"/>
          <w:sz w:val="24"/>
          <w:szCs w:val="24"/>
        </w:rPr>
        <w:t>А</w:t>
      </w:r>
      <w:r w:rsidRPr="006615FF">
        <w:rPr>
          <w:rFonts w:eastAsia="QOVFH+ArialMT"/>
          <w:b/>
          <w:bCs/>
          <w:spacing w:val="-3"/>
          <w:sz w:val="24"/>
          <w:szCs w:val="24"/>
        </w:rPr>
        <w:t>Р</w:t>
      </w:r>
      <w:r w:rsidRPr="006615FF">
        <w:rPr>
          <w:rFonts w:eastAsia="QOVFH+ArialMT"/>
          <w:b/>
          <w:bCs/>
          <w:spacing w:val="-1"/>
          <w:sz w:val="24"/>
          <w:szCs w:val="24"/>
        </w:rPr>
        <w:t>ТН</w:t>
      </w:r>
      <w:r w:rsidRPr="006615FF">
        <w:rPr>
          <w:rFonts w:eastAsia="QOVFH+ArialMT"/>
          <w:b/>
          <w:bCs/>
          <w:sz w:val="24"/>
          <w:szCs w:val="24"/>
        </w:rPr>
        <w:t>ЫЙ Э</w:t>
      </w:r>
      <w:r w:rsidRPr="006615FF">
        <w:rPr>
          <w:rFonts w:eastAsia="QOVFH+ArialMT"/>
          <w:b/>
          <w:bCs/>
          <w:spacing w:val="6"/>
          <w:sz w:val="24"/>
          <w:szCs w:val="24"/>
        </w:rPr>
        <w:t>К</w:t>
      </w:r>
      <w:r w:rsidRPr="006615FF">
        <w:rPr>
          <w:rFonts w:eastAsia="QOVFH+ArialMT"/>
          <w:b/>
          <w:bCs/>
          <w:spacing w:val="1"/>
          <w:sz w:val="24"/>
          <w:szCs w:val="24"/>
        </w:rPr>
        <w:t>З</w:t>
      </w:r>
      <w:r w:rsidRPr="006615FF">
        <w:rPr>
          <w:rFonts w:eastAsia="QOVFH+ArialMT"/>
          <w:b/>
          <w:bCs/>
          <w:sz w:val="24"/>
          <w:szCs w:val="24"/>
        </w:rPr>
        <w:t>А</w:t>
      </w:r>
      <w:r w:rsidRPr="006615FF">
        <w:rPr>
          <w:rFonts w:eastAsia="QOVFH+ArialMT"/>
          <w:b/>
          <w:bCs/>
          <w:spacing w:val="1"/>
          <w:sz w:val="24"/>
          <w:szCs w:val="24"/>
        </w:rPr>
        <w:t>М</w:t>
      </w:r>
      <w:r w:rsidRPr="006615FF">
        <w:rPr>
          <w:rFonts w:eastAsia="QOVFH+ArialMT"/>
          <w:b/>
          <w:bCs/>
          <w:sz w:val="24"/>
          <w:szCs w:val="24"/>
        </w:rPr>
        <w:t xml:space="preserve">ЕН: </w:t>
      </w:r>
      <w:r w:rsidRPr="006615FF">
        <w:rPr>
          <w:rFonts w:eastAsia="QOVFH+ArialMT"/>
          <w:b/>
          <w:bCs/>
          <w:spacing w:val="-2"/>
          <w:sz w:val="24"/>
          <w:szCs w:val="24"/>
        </w:rPr>
        <w:t>П</w:t>
      </w:r>
      <w:r w:rsidRPr="006615FF">
        <w:rPr>
          <w:rFonts w:eastAsia="QOVFH+ArialMT"/>
          <w:b/>
          <w:bCs/>
          <w:sz w:val="24"/>
          <w:szCs w:val="24"/>
        </w:rPr>
        <w:t>И</w:t>
      </w:r>
      <w:r w:rsidRPr="006615FF">
        <w:rPr>
          <w:rFonts w:eastAsia="QOVFH+ArialMT"/>
          <w:b/>
          <w:bCs/>
          <w:spacing w:val="-2"/>
          <w:sz w:val="24"/>
          <w:szCs w:val="24"/>
        </w:rPr>
        <w:t>С</w:t>
      </w:r>
      <w:r w:rsidRPr="006615FF">
        <w:rPr>
          <w:rFonts w:eastAsia="QOVFH+ArialMT"/>
          <w:b/>
          <w:bCs/>
          <w:spacing w:val="-5"/>
          <w:sz w:val="24"/>
          <w:szCs w:val="24"/>
        </w:rPr>
        <w:t>Ь</w:t>
      </w:r>
      <w:r w:rsidRPr="006615FF">
        <w:rPr>
          <w:rFonts w:eastAsia="QOVFH+ArialMT"/>
          <w:b/>
          <w:bCs/>
          <w:sz w:val="24"/>
          <w:szCs w:val="24"/>
        </w:rPr>
        <w:t>МЕ</w:t>
      </w:r>
      <w:r w:rsidRPr="006615FF">
        <w:rPr>
          <w:rFonts w:eastAsia="QOVFH+ArialMT"/>
          <w:b/>
          <w:bCs/>
          <w:spacing w:val="-2"/>
          <w:sz w:val="24"/>
          <w:szCs w:val="24"/>
        </w:rPr>
        <w:t>Н</w:t>
      </w:r>
      <w:r w:rsidRPr="006615FF">
        <w:rPr>
          <w:rFonts w:eastAsia="QOVFH+ArialMT"/>
          <w:b/>
          <w:bCs/>
          <w:sz w:val="24"/>
          <w:szCs w:val="24"/>
        </w:rPr>
        <w:t>НО</w:t>
      </w:r>
    </w:p>
    <w:tbl>
      <w:tblPr>
        <w:tblW w:w="14885" w:type="dxa"/>
        <w:tblInd w:w="-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559"/>
        <w:gridCol w:w="2268"/>
        <w:gridCol w:w="2410"/>
        <w:gridCol w:w="3260"/>
        <w:gridCol w:w="1985"/>
        <w:gridCol w:w="2268"/>
      </w:tblGrid>
      <w:tr w:rsidR="006B7317" w:rsidRPr="00256FDF" w:rsidTr="00936FFC">
        <w:trPr>
          <w:cantSplit/>
          <w:trHeight w:hRule="exact" w:val="237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6B7317" w:rsidRPr="00256FDF" w:rsidRDefault="006B7317" w:rsidP="00936FFC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Default="006B7317" w:rsidP="00936FFC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</w:p>
          <w:p w:rsidR="006B7317" w:rsidRDefault="006B7317" w:rsidP="00936FFC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</w:p>
          <w:p w:rsidR="006B7317" w:rsidRPr="00256FDF" w:rsidRDefault="006B7317" w:rsidP="00936FFC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Критер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ий/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 б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а</w:t>
            </w:r>
            <w:r w:rsidRPr="00256FDF">
              <w:rPr>
                <w:rFonts w:eastAsia="QOVFH+ArialMT"/>
                <w:b/>
                <w:bCs/>
                <w:color w:val="000000"/>
              </w:rPr>
              <w:t>лл</w:t>
            </w:r>
          </w:p>
          <w:p w:rsidR="006B7317" w:rsidRPr="00256FDF" w:rsidRDefault="006B7317" w:rsidP="00936FFC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2191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tabs>
                <w:tab w:val="left" w:pos="5157"/>
                <w:tab w:val="left" w:pos="8063"/>
              </w:tabs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ab/>
              <w:t xml:space="preserve">        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  <w:u w:val="single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  <w:spacing w:val="2"/>
                <w:u w:val="single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  <w:u w:val="single"/>
              </w:rPr>
              <w:t>ск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  <w:u w:val="single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  <w:u w:val="single"/>
              </w:rPr>
              <w:t>пт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>оры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ab/>
              <w:t xml:space="preserve">                                                                              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  <w:u w:val="single"/>
              </w:rPr>
              <w:t xml:space="preserve"> </w:t>
            </w:r>
          </w:p>
        </w:tc>
      </w:tr>
      <w:tr w:rsidR="006B7317" w:rsidRPr="00256FDF" w:rsidTr="00936FFC">
        <w:trPr>
          <w:cantSplit/>
          <w:trHeight w:hRule="exact" w:val="239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6B7317" w:rsidRPr="00256FDF" w:rsidRDefault="006B7317" w:rsidP="00936FFC"/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Отли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ч</w:t>
            </w:r>
            <w:r w:rsidRPr="00256FDF">
              <w:rPr>
                <w:rFonts w:eastAsia="QOVFH+ArialMT"/>
                <w:b/>
                <w:bCs/>
                <w:color w:val="000000"/>
              </w:rPr>
              <w:t>но</w:t>
            </w:r>
          </w:p>
        </w:tc>
        <w:tc>
          <w:tcPr>
            <w:tcW w:w="241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Х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орошо</w:t>
            </w:r>
          </w:p>
        </w:tc>
        <w:tc>
          <w:tcPr>
            <w:tcW w:w="3260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рите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</w:rPr>
              <w:t>ьно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до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вл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рите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ль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</w:p>
          <w:p w:rsidR="006B7317" w:rsidRPr="00256FDF" w:rsidRDefault="006B7317" w:rsidP="00936FFC">
            <w:pPr>
              <w:widowControl w:val="0"/>
              <w:rPr>
                <w:b/>
                <w:bCs/>
                <w:color w:val="000000"/>
              </w:rPr>
            </w:pPr>
          </w:p>
        </w:tc>
      </w:tr>
      <w:tr w:rsidR="006B7317" w:rsidRPr="00256FDF" w:rsidTr="00936FFC">
        <w:trPr>
          <w:cantSplit/>
          <w:trHeight w:hRule="exact" w:val="543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6B7317" w:rsidRPr="00256FDF" w:rsidRDefault="006B7317" w:rsidP="00936FFC">
            <w:pPr>
              <w:rPr>
                <w:b/>
                <w:bCs/>
              </w:rPr>
            </w:pPr>
            <w:r w:rsidRPr="00256FDF">
              <w:rPr>
                <w:b/>
                <w:bCs/>
              </w:rPr>
              <w:t>№</w:t>
            </w:r>
          </w:p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E4F70" w:rsidRDefault="006B7317" w:rsidP="00936FFC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90–100% (27-30 баллов)</w:t>
            </w:r>
          </w:p>
        </w:tc>
        <w:tc>
          <w:tcPr>
            <w:tcW w:w="241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E4F70" w:rsidRDefault="006B7317" w:rsidP="00936FFC">
            <w:pPr>
              <w:widowControl w:val="0"/>
              <w:rPr>
                <w:rFonts w:eastAsia="QOVFH+ArialMT"/>
                <w:b/>
                <w:bCs/>
                <w:color w:val="000000"/>
                <w:spacing w:val="-3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70–89% (21-26 баллов)</w:t>
            </w:r>
          </w:p>
        </w:tc>
        <w:tc>
          <w:tcPr>
            <w:tcW w:w="3260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E4F70" w:rsidRDefault="006B7317" w:rsidP="00936FFC">
            <w:pPr>
              <w:widowControl w:val="0"/>
              <w:rPr>
                <w:rFonts w:eastAsia="QOVFH+ArialMT"/>
                <w:b/>
                <w:bCs/>
                <w:color w:val="000000"/>
                <w:spacing w:val="-14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50–69% (15-20 баллов)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E4F70" w:rsidRDefault="006B7317" w:rsidP="00936FFC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25–49% (8-14 баллов)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6B7317" w:rsidRPr="002E4F70" w:rsidRDefault="006B7317" w:rsidP="00936FFC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0–24% (0-7 баллов)</w:t>
            </w:r>
          </w:p>
        </w:tc>
      </w:tr>
      <w:tr w:rsidR="006B7317" w:rsidRPr="00256FDF" w:rsidTr="00936FFC">
        <w:trPr>
          <w:cantSplit/>
          <w:trHeight w:hRule="exact" w:val="3964"/>
        </w:trPr>
        <w:tc>
          <w:tcPr>
            <w:tcW w:w="11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6B7317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1 вопрос</w:t>
            </w:r>
          </w:p>
          <w:p w:rsidR="006B7317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</w:p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  <w:r>
              <w:rPr>
                <w:rFonts w:eastAsia="QOVFH+ArialMT"/>
                <w:b/>
                <w:bCs/>
                <w:color w:val="000000"/>
                <w:lang w:val="en-US"/>
              </w:rPr>
              <w:t xml:space="preserve">30 </w:t>
            </w:r>
            <w:r>
              <w:rPr>
                <w:rFonts w:eastAsia="QOVFH+ArialMT"/>
                <w:b/>
                <w:bCs/>
                <w:color w:val="000000"/>
              </w:rPr>
              <w:t>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</w:p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</w:p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  <w:spacing w:val="-1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З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ание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</w:p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 по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м</w:t>
            </w:r>
            <w:r w:rsidRPr="00256FDF">
              <w:rPr>
                <w:rFonts w:eastAsia="QOVFH+ArialMT"/>
                <w:b/>
                <w:bCs/>
                <w:color w:val="000000"/>
              </w:rPr>
              <w:t>ание</w:t>
            </w:r>
          </w:p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  <w:spacing w:val="-2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</w:rPr>
              <w:t>ии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 xml:space="preserve"> </w:t>
            </w:r>
          </w:p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це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пц</w:t>
            </w:r>
            <w:r w:rsidRPr="00256FDF">
              <w:rPr>
                <w:rFonts w:eastAsia="QOVFH+ArialMT"/>
                <w:b/>
                <w:bCs/>
                <w:color w:val="000000"/>
              </w:rPr>
              <w:t>ии</w:t>
            </w:r>
          </w:p>
          <w:p w:rsidR="006B7317" w:rsidRPr="00256FDF" w:rsidRDefault="006B7317" w:rsidP="00936FFC">
            <w:r w:rsidRPr="00256FDF">
              <w:rPr>
                <w:rFonts w:eastAsia="QOVFH+ArialMT"/>
                <w:b/>
                <w:bCs/>
                <w:color w:val="000000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с</w:t>
            </w:r>
            <w:r w:rsidRPr="00256FDF">
              <w:rPr>
                <w:rFonts w:eastAsia="QOVFH+ArialMT"/>
                <w:b/>
                <w:bCs/>
                <w:color w:val="000000"/>
              </w:rPr>
              <w:t>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1"/>
              </w:rPr>
              <w:t>О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</w:rPr>
              <w:t>«</w:t>
            </w:r>
            <w:r w:rsidRPr="00256FDF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256FDF">
              <w:rPr>
                <w:rFonts w:eastAsia="QOVFH+ArialMT"/>
                <w:b/>
                <w:bCs/>
                <w:color w:val="000000"/>
              </w:rPr>
              <w:t>но»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выс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ся</w:t>
            </w:r>
            <w:r w:rsidRPr="00256FDF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6"/>
              </w:rPr>
              <w:t>т</w:t>
            </w:r>
            <w:r w:rsidRPr="00256FDF">
              <w:rPr>
                <w:rFonts w:eastAsia="MGCEF+ArialMT"/>
                <w:color w:val="000000"/>
              </w:rPr>
              <w:t>, к</w:t>
            </w:r>
            <w:r w:rsidRPr="00256FDF"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 xml:space="preserve">орый </w:t>
            </w:r>
            <w:r w:rsidRPr="00256FDF">
              <w:rPr>
                <w:rFonts w:eastAsia="MGCEF+ArialMT"/>
                <w:color w:val="000000"/>
                <w:spacing w:val="1"/>
              </w:rPr>
              <w:t>с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д</w:t>
            </w:r>
            <w:r w:rsidRPr="00256FDF">
              <w:rPr>
                <w:rFonts w:eastAsia="MGCEF+ArialMT"/>
                <w:color w:val="000000"/>
              </w:rPr>
              <w:t xml:space="preserve">ержит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с</w:t>
            </w:r>
            <w:r w:rsidRPr="00256FDF">
              <w:rPr>
                <w:rFonts w:eastAsia="MGCEF+ArialMT"/>
                <w:color w:val="000000"/>
              </w:rPr>
              <w:t>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рпы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ю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ее раск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ы</w:t>
            </w:r>
            <w:r w:rsidRPr="00256FDF">
              <w:rPr>
                <w:rFonts w:eastAsia="MGCEF+ArialMT"/>
                <w:color w:val="000000"/>
                <w:spacing w:val="-1"/>
              </w:rPr>
              <w:t>ти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256FDF">
              <w:rPr>
                <w:color w:val="000000"/>
              </w:rPr>
              <w:t>вопроса</w:t>
            </w:r>
            <w:r w:rsidRPr="00256FDF">
              <w:rPr>
                <w:rFonts w:eastAsia="MGCEF+ArialMT"/>
                <w:color w:val="000000"/>
              </w:rPr>
              <w:t>, р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ерну</w:t>
            </w:r>
            <w:r w:rsidRPr="00256FDF">
              <w:rPr>
                <w:rFonts w:eastAsia="MGCEF+ArialMT"/>
                <w:color w:val="000000"/>
                <w:spacing w:val="2"/>
              </w:rPr>
              <w:t>т</w:t>
            </w:r>
            <w:r w:rsidRPr="00256FDF">
              <w:rPr>
                <w:rFonts w:eastAsia="MGCEF+ArialMT"/>
                <w:color w:val="000000"/>
              </w:rPr>
              <w:t>ую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мен</w:t>
            </w:r>
            <w:r w:rsidRPr="00256FDF">
              <w:rPr>
                <w:rFonts w:eastAsia="MGCEF+ArialMT"/>
                <w:color w:val="000000"/>
                <w:spacing w:val="-2"/>
              </w:rPr>
              <w:t>та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ю</w:t>
            </w:r>
            <w:r w:rsidRPr="00256FDF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жд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  <w:spacing w:val="-4"/>
              </w:rPr>
              <w:t>г</w:t>
            </w:r>
            <w:r w:rsidRPr="00256FDF">
              <w:rPr>
                <w:rFonts w:eastAsia="MGCEF+ArialMT"/>
                <w:color w:val="000000"/>
              </w:rPr>
              <w:t>о вы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 xml:space="preserve">да  </w:t>
            </w:r>
            <w:r w:rsidRPr="00256FDF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 ут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ж</w:t>
            </w:r>
            <w:r w:rsidRPr="00256FDF">
              <w:rPr>
                <w:rFonts w:eastAsia="MGCEF+ArialMT"/>
                <w:color w:val="000000"/>
              </w:rPr>
              <w:t>дени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построен</w:t>
            </w:r>
            <w:r w:rsidRPr="00256FDF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3"/>
              </w:rPr>
              <w:t>л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гично</w:t>
            </w:r>
            <w:r w:rsidRPr="00256FDF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, 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дк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п</w:t>
            </w:r>
            <w:r w:rsidRPr="00256FDF">
              <w:rPr>
                <w:rFonts w:eastAsia="MGCEF+ArialMT"/>
                <w:color w:val="000000"/>
              </w:rPr>
              <w:t>лен</w:t>
            </w:r>
            <w:r w:rsidRPr="00256FDF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пр</w:t>
            </w:r>
            <w:r w:rsidRPr="00256FDF">
              <w:rPr>
                <w:rFonts w:eastAsia="MGCEF+ArialMT"/>
                <w:color w:val="000000"/>
                <w:spacing w:val="-1"/>
              </w:rPr>
              <w:t>имерами</w:t>
            </w:r>
            <w:r w:rsidRPr="00256FDF">
              <w:rPr>
                <w:rFonts w:eastAsia="MGCEF+ArialMT"/>
                <w:color w:val="000000"/>
              </w:rPr>
              <w:t xml:space="preserve">                </w:t>
            </w:r>
            <w:r w:rsidRPr="00256FDF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з 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зраб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ан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ы</w:t>
            </w:r>
            <w:r w:rsidRPr="00256FDF"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lang w:val="kk-KZ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ем 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у</w:t>
            </w:r>
            <w:r w:rsidRPr="00256FDF">
              <w:rPr>
                <w:rFonts w:eastAsia="MGCEF+ArialMT"/>
                <w:color w:val="000000"/>
              </w:rPr>
              <w:t>ди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орных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1"/>
              </w:rPr>
              <w:t>ан</w:t>
            </w:r>
            <w:r w:rsidRPr="00256FDF">
              <w:rPr>
                <w:rFonts w:eastAsia="MGCEF+ArialMT"/>
                <w:color w:val="000000"/>
              </w:rPr>
              <w:t>ят</w:t>
            </w:r>
            <w:r w:rsidRPr="00256FDF">
              <w:rPr>
                <w:rFonts w:eastAsia="MGCEF+ArialMT"/>
                <w:color w:val="000000"/>
                <w:spacing w:val="-1"/>
              </w:rPr>
              <w:t>ий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Default="006B7317" w:rsidP="00936FFC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</w:rPr>
            </w:pPr>
            <w:proofErr w:type="spellStart"/>
            <w:proofErr w:type="gramStart"/>
            <w:r w:rsidRPr="00256FDF">
              <w:rPr>
                <w:rFonts w:eastAsia="MGCEF+ArialMT"/>
                <w:color w:val="000000"/>
                <w:spacing w:val="1"/>
              </w:rPr>
              <w:t>О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QOVFH+ArialMT"/>
                <w:b/>
                <w:bCs/>
                <w:color w:val="000000"/>
              </w:rPr>
              <w:t>«</w:t>
            </w:r>
            <w:proofErr w:type="gramEnd"/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шо</w:t>
            </w:r>
            <w:proofErr w:type="spellEnd"/>
            <w:r w:rsidRPr="00256FDF">
              <w:rPr>
                <w:rFonts w:eastAsia="QOVFH+ArialMT"/>
                <w:b/>
                <w:bCs/>
                <w:color w:val="000000"/>
              </w:rPr>
              <w:t xml:space="preserve">» </w:t>
            </w:r>
            <w:r w:rsidRPr="00256FDF">
              <w:rPr>
                <w:rFonts w:eastAsia="MGCEF+ArialMT"/>
                <w:color w:val="000000"/>
              </w:rPr>
              <w:t>выс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в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тс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6"/>
              </w:rPr>
              <w:t>т</w:t>
            </w:r>
            <w:r w:rsidRPr="00256FDF">
              <w:rPr>
                <w:rFonts w:eastAsia="MGCEF+ArialMT"/>
                <w:color w:val="000000"/>
              </w:rPr>
              <w:t>, к</w:t>
            </w:r>
            <w:r w:rsidRPr="00256FDF">
              <w:rPr>
                <w:rFonts w:eastAsia="MGCEF+ArialMT"/>
                <w:color w:val="000000"/>
                <w:spacing w:val="-3"/>
              </w:rPr>
              <w:t>от</w:t>
            </w:r>
            <w:r w:rsidRPr="00256FDF">
              <w:rPr>
                <w:rFonts w:eastAsia="MGCEF+ArialMT"/>
                <w:color w:val="000000"/>
              </w:rPr>
              <w:t xml:space="preserve">орый        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д</w:t>
            </w:r>
            <w:r w:rsidRPr="00256FDF">
              <w:rPr>
                <w:rFonts w:eastAsia="MGCEF+ArialMT"/>
                <w:color w:val="000000"/>
              </w:rPr>
              <w:t>ержит 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лно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,        </w:t>
            </w:r>
            <w:r w:rsidRPr="00256FDF">
              <w:rPr>
                <w:rFonts w:eastAsia="MGCEF+ArialMT"/>
                <w:color w:val="000000"/>
                <w:spacing w:val="-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но</w:t>
            </w:r>
            <w:r w:rsidRPr="00256FDF">
              <w:rPr>
                <w:rFonts w:eastAsia="MGCEF+ArialMT"/>
                <w:color w:val="000000"/>
              </w:rPr>
              <w:tab/>
              <w:t xml:space="preserve">не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с</w:t>
            </w:r>
            <w:r w:rsidRPr="00256FDF">
              <w:rPr>
                <w:rFonts w:eastAsia="MGCEF+ArialMT"/>
                <w:color w:val="000000"/>
              </w:rPr>
              <w:t>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рпы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ю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ее ос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ние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опро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а,</w:t>
            </w:r>
            <w:r w:rsidRPr="00256FDF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окра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енную ар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та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ю основн</w:t>
            </w:r>
            <w:r w:rsidRPr="00256FDF">
              <w:rPr>
                <w:rFonts w:eastAsia="MGCEF+ArialMT"/>
                <w:color w:val="000000"/>
                <w:spacing w:val="-1"/>
              </w:rPr>
              <w:t>ы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7"/>
              </w:rPr>
              <w:t>о</w:t>
            </w:r>
            <w:r w:rsidRPr="00256FDF">
              <w:rPr>
                <w:rFonts w:eastAsia="MGCEF+ArialMT"/>
                <w:color w:val="000000"/>
                <w:spacing w:val="3"/>
              </w:rPr>
              <w:t>л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ж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ни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, доп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3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</w:t>
            </w:r>
            <w:r w:rsidRPr="00256FDF">
              <w:rPr>
                <w:rFonts w:eastAsia="MGCEF+ArialMT"/>
                <w:color w:val="000000"/>
                <w:spacing w:val="-1"/>
              </w:rPr>
              <w:t>ру</w:t>
            </w:r>
            <w:r w:rsidRPr="00256FDF">
              <w:rPr>
                <w:rFonts w:eastAsia="MGCEF+ArialMT"/>
                <w:color w:val="000000"/>
              </w:rPr>
              <w:t xml:space="preserve">шение 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</w:rPr>
              <w:t xml:space="preserve">ики  </w:t>
            </w:r>
            <w:r w:rsidRPr="00256FDF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 xml:space="preserve">ности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</w:rPr>
              <w:t>ожен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ал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. В</w:t>
            </w:r>
            <w:r w:rsidRPr="00256FDF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3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3"/>
              </w:rPr>
              <w:t>ю</w:t>
            </w:r>
            <w:r w:rsidRPr="00256FDF">
              <w:rPr>
                <w:rFonts w:eastAsia="MGCEF+ArialMT"/>
                <w:color w:val="000000"/>
                <w:spacing w:val="-5"/>
              </w:rPr>
              <w:t>т</w:t>
            </w:r>
            <w:r w:rsidRPr="00256FDF">
              <w:rPr>
                <w:rFonts w:eastAsia="MGCEF+ArialMT"/>
                <w:color w:val="000000"/>
              </w:rPr>
              <w:t>ся стилистич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ск</w:t>
            </w:r>
            <w:r w:rsidRPr="00256FDF">
              <w:rPr>
                <w:rFonts w:eastAsia="MGCEF+ArialMT"/>
                <w:color w:val="000000"/>
                <w:spacing w:val="-1"/>
              </w:rPr>
              <w:t>ие</w:t>
            </w:r>
            <w:r w:rsidRPr="00256FDF">
              <w:rPr>
                <w:rFonts w:eastAsia="MGCEF+ArialMT"/>
                <w:color w:val="000000"/>
              </w:rPr>
              <w:t xml:space="preserve"> ошиб</w:t>
            </w:r>
            <w:r w:rsidRPr="00256FDF">
              <w:rPr>
                <w:rFonts w:eastAsia="MGCEF+ArialMT"/>
                <w:color w:val="000000"/>
                <w:spacing w:val="-1"/>
              </w:rPr>
              <w:t>ки</w:t>
            </w:r>
            <w:r w:rsidRPr="00256FDF">
              <w:rPr>
                <w:rFonts w:eastAsia="MGCEF+ArialMT"/>
                <w:color w:val="000000"/>
              </w:rPr>
              <w:t>, н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8"/>
              </w:rPr>
              <w:t>о</w:t>
            </w:r>
            <w:r w:rsidRPr="00256FDF">
              <w:rPr>
                <w:rFonts w:eastAsia="MGCEF+ArialMT"/>
                <w:color w:val="000000"/>
              </w:rPr>
              <w:t>чное уп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  <w:spacing w:val="-11"/>
              </w:rPr>
              <w:t>б</w:t>
            </w:r>
            <w:r w:rsidRPr="00256FDF">
              <w:rPr>
                <w:rFonts w:eastAsia="MGCEF+ArialMT"/>
                <w:color w:val="000000"/>
              </w:rPr>
              <w:t xml:space="preserve">ление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ми</w:t>
            </w:r>
            <w:r w:rsidRPr="00256FDF">
              <w:rPr>
                <w:rFonts w:eastAsia="MGCEF+ArialMT"/>
                <w:color w:val="000000"/>
              </w:rPr>
              <w:t>нов.</w:t>
            </w:r>
          </w:p>
          <w:p w:rsidR="006B7317" w:rsidRPr="00256FDF" w:rsidRDefault="006B7317" w:rsidP="00936FFC">
            <w:pPr>
              <w:widowControl w:val="0"/>
              <w:tabs>
                <w:tab w:val="left" w:pos="1392"/>
                <w:tab w:val="left" w:pos="2229"/>
              </w:tabs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1"/>
              </w:rPr>
              <w:t>О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</w:rPr>
              <w:t>«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</w:rPr>
              <w:t>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256FDF">
              <w:rPr>
                <w:rFonts w:eastAsia="QOVFH+ArialMT"/>
                <w:b/>
                <w:bCs/>
                <w:color w:val="000000"/>
              </w:rPr>
              <w:t>о»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выс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  <w:spacing w:val="-8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ся за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4"/>
              </w:rPr>
              <w:t>т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3"/>
              </w:rPr>
              <w:t>от</w:t>
            </w:r>
            <w:r w:rsidRPr="00256FDF">
              <w:rPr>
                <w:rFonts w:eastAsia="MGCEF+ArialMT"/>
                <w:color w:val="000000"/>
              </w:rPr>
              <w:t>орый</w:t>
            </w:r>
            <w:r w:rsidRPr="00256FDF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де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ж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т </w:t>
            </w:r>
            <w:proofErr w:type="gramStart"/>
            <w:r w:rsidRPr="00256FDF">
              <w:rPr>
                <w:rFonts w:eastAsia="MGCEF+ArialMT"/>
                <w:color w:val="000000"/>
              </w:rPr>
              <w:t>не</w:t>
            </w:r>
            <w:r w:rsidRPr="00256FDF">
              <w:rPr>
                <w:rFonts w:eastAsia="MGCEF+ArialMT"/>
                <w:color w:val="000000"/>
                <w:spacing w:val="1"/>
              </w:rPr>
              <w:t>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 xml:space="preserve">ное 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ще</w:t>
            </w:r>
            <w:r w:rsidRPr="00256FDF">
              <w:rPr>
                <w:rFonts w:eastAsia="MGCEF+ArialMT"/>
                <w:color w:val="000000"/>
                <w:spacing w:val="-1"/>
              </w:rPr>
              <w:t>ни</w:t>
            </w:r>
            <w:r w:rsidRPr="00256FDF">
              <w:rPr>
                <w:rFonts w:eastAsia="MGCEF+ArialMT"/>
                <w:color w:val="000000"/>
              </w:rPr>
              <w:t>е</w:t>
            </w:r>
            <w:proofErr w:type="gramEnd"/>
            <w:r w:rsidRPr="00256FDF">
              <w:rPr>
                <w:rFonts w:eastAsia="MGCEF+ArialMT"/>
                <w:color w:val="000000"/>
              </w:rPr>
              <w:t xml:space="preserve"> пр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3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нных</w:t>
            </w:r>
            <w:r w:rsidRPr="00256FDF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в</w:t>
            </w:r>
            <w:r w:rsidRPr="00256FDF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б</w:t>
            </w:r>
            <w:r w:rsidRPr="00256FDF">
              <w:rPr>
                <w:rFonts w:eastAsia="MGCEF+ArialMT"/>
                <w:color w:val="000000"/>
                <w:spacing w:val="-3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е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опро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 xml:space="preserve">,    </w:t>
            </w:r>
            <w:r w:rsidRPr="00256FDF">
              <w:rPr>
                <w:rFonts w:eastAsia="MGCEF+ArialMT"/>
                <w:color w:val="000000"/>
                <w:spacing w:val="-3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хнос</w:t>
            </w:r>
            <w:r w:rsidRPr="00256FDF">
              <w:rPr>
                <w:rFonts w:eastAsia="MGCEF+ArialMT"/>
                <w:color w:val="000000"/>
                <w:spacing w:val="-1"/>
              </w:rPr>
              <w:t>т</w:t>
            </w:r>
            <w:r w:rsidRPr="00256FDF">
              <w:rPr>
                <w:rFonts w:eastAsia="MGCEF+ArialMT"/>
                <w:color w:val="000000"/>
              </w:rPr>
              <w:t>но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нти</w:t>
            </w:r>
            <w:r w:rsidRPr="00256FDF">
              <w:rPr>
                <w:rFonts w:eastAsia="MGCEF+ArialMT"/>
                <w:color w:val="000000"/>
                <w:spacing w:val="-3"/>
              </w:rPr>
              <w:t>р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с</w:t>
            </w:r>
            <w:r w:rsidRPr="00256FDF">
              <w:rPr>
                <w:rFonts w:eastAsia="MGCEF+ArialMT"/>
                <w:color w:val="000000"/>
              </w:rPr>
              <w:t>но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2"/>
              </w:rPr>
              <w:t>н</w:t>
            </w:r>
            <w:r w:rsidRPr="00256FDF">
              <w:rPr>
                <w:rFonts w:eastAsia="MGCEF+ArialMT"/>
                <w:color w:val="000000"/>
              </w:rPr>
              <w:t>ые 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жени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в</w:t>
            </w:r>
            <w:r w:rsidRPr="00256FDF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же</w:t>
            </w:r>
            <w:r w:rsidRPr="00256FDF">
              <w:rPr>
                <w:rFonts w:eastAsia="MGCEF+ArialMT"/>
                <w:color w:val="000000"/>
                <w:spacing w:val="-1"/>
              </w:rPr>
              <w:t>ни</w:t>
            </w:r>
            <w:r w:rsidRPr="00256FDF">
              <w:rPr>
                <w:rFonts w:eastAsia="MGCEF+ArialMT"/>
                <w:color w:val="000000"/>
              </w:rPr>
              <w:t>и доп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3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т комп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зиц</w:t>
            </w:r>
            <w:r w:rsidRPr="00256FDF">
              <w:rPr>
                <w:rFonts w:eastAsia="MGCEF+ArialMT"/>
                <w:color w:val="000000"/>
                <w:spacing w:val="-1"/>
              </w:rPr>
              <w:t>ио</w:t>
            </w:r>
            <w:r w:rsidRPr="00256FDF">
              <w:rPr>
                <w:rFonts w:eastAsia="MGCEF+ArialMT"/>
                <w:color w:val="000000"/>
              </w:rPr>
              <w:t>нные диспропо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ии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нарушен</w:t>
            </w:r>
            <w:r w:rsidRPr="00256FDF">
              <w:rPr>
                <w:rFonts w:eastAsia="MGCEF+ArialMT"/>
                <w:color w:val="000000"/>
                <w:spacing w:val="-3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я      </w:t>
            </w:r>
            <w:r w:rsidRPr="00256FDF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 xml:space="preserve">гики      </w:t>
            </w:r>
            <w:r w:rsidRPr="00256FDF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 xml:space="preserve">ности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жен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риала,</w:t>
            </w:r>
            <w:r w:rsidRPr="00256FDF">
              <w:rPr>
                <w:rFonts w:eastAsia="MGCEF+ArialMT"/>
                <w:color w:val="000000"/>
                <w:spacing w:val="23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не</w:t>
            </w:r>
            <w:r w:rsidRPr="00256FDF">
              <w:rPr>
                <w:rFonts w:eastAsia="MGCEF+ArialMT"/>
                <w:color w:val="000000"/>
              </w:rPr>
              <w:t xml:space="preserve"> иллюстри</w:t>
            </w:r>
            <w:r w:rsidRPr="00256FDF">
              <w:rPr>
                <w:rFonts w:eastAsia="MGCEF+ArialMT"/>
                <w:color w:val="000000"/>
                <w:spacing w:val="-2"/>
              </w:rPr>
              <w:t>ру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т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еор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ческ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</w:t>
            </w:r>
            <w:r w:rsidRPr="00256FDF">
              <w:rPr>
                <w:rFonts w:eastAsia="MGCEF+ArialMT"/>
                <w:color w:val="000000"/>
                <w:spacing w:val="-2"/>
              </w:rPr>
              <w:t>ен</w:t>
            </w:r>
            <w:r w:rsidRPr="00256FDF">
              <w:rPr>
                <w:rFonts w:eastAsia="MGCEF+ArialMT"/>
                <w:color w:val="000000"/>
              </w:rPr>
              <w:t>ия пр</w:t>
            </w:r>
            <w:r w:rsidRPr="00256FDF">
              <w:rPr>
                <w:rFonts w:eastAsia="MGCEF+ArialMT"/>
                <w:color w:val="000000"/>
                <w:spacing w:val="-1"/>
              </w:rPr>
              <w:t>имерами</w:t>
            </w:r>
            <w:r w:rsidRPr="00256FDF">
              <w:rPr>
                <w:rFonts w:eastAsia="MGCEF+ArialMT"/>
                <w:color w:val="00000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9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з 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зраб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ан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ы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  <w:spacing w:val="56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онспе</w:t>
            </w:r>
            <w:r w:rsidRPr="00256FDF">
              <w:rPr>
                <w:rFonts w:eastAsia="MGCEF+ArialMT"/>
                <w:color w:val="000000"/>
                <w:spacing w:val="2"/>
              </w:rPr>
              <w:t>к</w:t>
            </w:r>
            <w:r w:rsidRPr="00256FDF">
              <w:rPr>
                <w:rFonts w:eastAsia="MGCEF+ArialMT"/>
                <w:color w:val="000000"/>
                <w:spacing w:val="-1"/>
              </w:rPr>
              <w:t>то</w:t>
            </w:r>
            <w:r w:rsidRPr="00256FDF">
              <w:rPr>
                <w:rFonts w:eastAsia="MGCEF+ArialMT"/>
                <w:color w:val="000000"/>
              </w:rPr>
              <w:t xml:space="preserve">в     </w:t>
            </w:r>
            <w:r w:rsidRPr="00256FDF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у</w:t>
            </w:r>
            <w:r w:rsidRPr="00256FDF">
              <w:rPr>
                <w:rFonts w:eastAsia="MGCEF+ArialMT"/>
                <w:color w:val="000000"/>
              </w:rPr>
              <w:t>ди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ор</w:t>
            </w:r>
            <w:r w:rsidRPr="00256FDF">
              <w:rPr>
                <w:rFonts w:eastAsia="MGCEF+ArialMT"/>
                <w:color w:val="000000"/>
                <w:spacing w:val="-2"/>
              </w:rPr>
              <w:t>н</w:t>
            </w:r>
            <w:r w:rsidRPr="00256FDF">
              <w:rPr>
                <w:rFonts w:eastAsia="MGCEF+ArialMT"/>
                <w:color w:val="000000"/>
              </w:rPr>
              <w:t>ых занят</w:t>
            </w:r>
            <w:r w:rsidRPr="00256FDF">
              <w:rPr>
                <w:rFonts w:eastAsia="MGCEF+ArialMT"/>
                <w:color w:val="000000"/>
                <w:spacing w:val="-1"/>
              </w:rPr>
              <w:t>ий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tabs>
                <w:tab w:val="left" w:pos="2327"/>
              </w:tabs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еправил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>ное ос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ние пос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в</w:t>
            </w:r>
            <w:r w:rsidRPr="00256FDF">
              <w:rPr>
                <w:rFonts w:eastAsia="MGCEF+ArialMT"/>
                <w:color w:val="000000"/>
              </w:rPr>
              <w:t>ле</w:t>
            </w:r>
            <w:r w:rsidRPr="00256FDF">
              <w:rPr>
                <w:rFonts w:eastAsia="MGCEF+ArialMT"/>
                <w:color w:val="000000"/>
                <w:spacing w:val="1"/>
              </w:rPr>
              <w:t>нн</w:t>
            </w:r>
            <w:r w:rsidRPr="00256FDF">
              <w:rPr>
                <w:rFonts w:eastAsia="MGCEF+ArialMT"/>
                <w:color w:val="000000"/>
                <w:spacing w:val="-2"/>
              </w:rPr>
              <w:t>ы</w:t>
            </w:r>
            <w:r w:rsidRPr="00256FDF">
              <w:rPr>
                <w:rFonts w:eastAsia="MGCEF+ArialMT"/>
                <w:color w:val="000000"/>
              </w:rPr>
              <w:t xml:space="preserve">х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опро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12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шиб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ч</w:t>
            </w:r>
            <w:r w:rsidRPr="00256FDF">
              <w:rPr>
                <w:rFonts w:eastAsia="MGCEF+ArialMT"/>
                <w:color w:val="000000"/>
              </w:rPr>
              <w:t>ная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та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я, фа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тическ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е и р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чевые          </w:t>
            </w:r>
            <w:r w:rsidRPr="00256FDF">
              <w:rPr>
                <w:rFonts w:eastAsia="MGCEF+ArialMT"/>
                <w:color w:val="000000"/>
                <w:spacing w:val="-35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шиб</w:t>
            </w:r>
            <w:r w:rsidRPr="00256FDF">
              <w:rPr>
                <w:rFonts w:eastAsia="MGCEF+ArialMT"/>
                <w:color w:val="000000"/>
                <w:spacing w:val="-1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, доп</w:t>
            </w:r>
            <w:r w:rsidRPr="00256FDF">
              <w:rPr>
                <w:rFonts w:eastAsia="MGCEF+ArialMT"/>
                <w:color w:val="000000"/>
                <w:spacing w:val="-1"/>
              </w:rPr>
              <w:t>ущ</w:t>
            </w:r>
            <w:r w:rsidRPr="00256FDF">
              <w:rPr>
                <w:rFonts w:eastAsia="MGCEF+ArialMT"/>
                <w:color w:val="000000"/>
              </w:rPr>
              <w:t>ение</w:t>
            </w:r>
            <w:r w:rsidRPr="00256FDF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неверн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 закл</w:t>
            </w:r>
            <w:r w:rsidRPr="00256FDF">
              <w:rPr>
                <w:rFonts w:eastAsia="MGCEF+ArialMT"/>
                <w:color w:val="000000"/>
                <w:spacing w:val="-3"/>
              </w:rPr>
              <w:t>ю</w:t>
            </w:r>
            <w:r w:rsidRPr="00256FDF">
              <w:rPr>
                <w:rFonts w:eastAsia="MGCEF+ArialMT"/>
                <w:color w:val="000000"/>
              </w:rPr>
              <w:t>чени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зна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</w:t>
            </w:r>
            <w:r w:rsidRPr="00256FDF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 xml:space="preserve">основных понятий, 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еор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й </w:t>
            </w:r>
            <w:r w:rsidRPr="00256FDF">
              <w:rPr>
                <w:rFonts w:eastAsia="MGCEF+ArialMT"/>
                <w:color w:val="000000"/>
                <w:spacing w:val="-1"/>
              </w:rPr>
              <w:t>…</w:t>
            </w:r>
            <w:r w:rsidRPr="00256FDF">
              <w:rPr>
                <w:rFonts w:eastAsia="MGCEF+ArialMT"/>
                <w:color w:val="000000"/>
              </w:rPr>
              <w:t xml:space="preserve">; </w:t>
            </w: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у</w:t>
            </w:r>
            <w:r w:rsidRPr="00256FDF">
              <w:rPr>
                <w:rFonts w:eastAsia="MGCEF+ArialMT"/>
                <w:color w:val="000000"/>
                <w:spacing w:val="1"/>
              </w:rPr>
              <w:t>ш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</w:t>
            </w:r>
            <w:r w:rsidRPr="00256FDF">
              <w:rPr>
                <w:rFonts w:eastAsia="MGCEF+ArialMT"/>
                <w:color w:val="000000"/>
                <w:spacing w:val="44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вил про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ния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онтр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</w:tr>
      <w:tr w:rsidR="006B7317" w:rsidRPr="00256FDF" w:rsidTr="00936FFC">
        <w:trPr>
          <w:cantSplit/>
          <w:trHeight w:hRule="exact" w:val="3693"/>
        </w:trPr>
        <w:tc>
          <w:tcPr>
            <w:tcW w:w="11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6B7317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2 вопрос</w:t>
            </w:r>
          </w:p>
          <w:p w:rsidR="006B7317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</w:p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  <w:r>
              <w:rPr>
                <w:rFonts w:eastAsia="QOVFH+ArialMT"/>
                <w:b/>
                <w:bCs/>
                <w:color w:val="000000"/>
              </w:rPr>
              <w:t>3</w:t>
            </w:r>
            <w:r>
              <w:rPr>
                <w:rFonts w:eastAsia="QOVFH+ArialMT"/>
                <w:b/>
                <w:bCs/>
                <w:color w:val="000000"/>
                <w:lang w:val="en-US"/>
              </w:rPr>
              <w:t>0</w:t>
            </w:r>
            <w:r>
              <w:rPr>
                <w:rFonts w:eastAsia="QOVFH+ArialMT"/>
                <w:b/>
                <w:bCs/>
                <w:color w:val="000000"/>
              </w:rPr>
              <w:t xml:space="preserve">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Прим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нен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</w:rPr>
              <w:t>е и</w:t>
            </w:r>
            <w:r w:rsidRPr="00256FDF">
              <w:rPr>
                <w:rFonts w:eastAsia="QOVFH+ArialMT"/>
                <w:b/>
                <w:bCs/>
                <w:color w:val="000000"/>
                <w:spacing w:val="-6"/>
              </w:rPr>
              <w:t>з</w:t>
            </w:r>
            <w:r w:rsidRPr="00256FDF">
              <w:rPr>
                <w:rFonts w:eastAsia="QOVFH+ArialMT"/>
                <w:b/>
                <w:bCs/>
                <w:color w:val="000000"/>
              </w:rPr>
              <w:t>бра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й </w:t>
            </w:r>
          </w:p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м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</w:rPr>
              <w:t>и и т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хн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г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ии </w:t>
            </w:r>
          </w:p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 xml:space="preserve">к 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</w:rPr>
              <w:t>онкр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тн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ым </w:t>
            </w:r>
          </w:p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прак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</w:rPr>
              <w:t>ич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ским за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дан</w:t>
            </w:r>
            <w:r w:rsidRPr="00256FDF">
              <w:rPr>
                <w:rFonts w:eastAsia="QOVFH+ArialMT"/>
                <w:b/>
                <w:bCs/>
                <w:color w:val="000000"/>
              </w:rPr>
              <w:t>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</w:rPr>
              <w:t>ное</w:t>
            </w:r>
            <w:r w:rsidRPr="00256FDF">
              <w:rPr>
                <w:rFonts w:eastAsia="MGCEF+ArialMT"/>
                <w:color w:val="000000"/>
              </w:rPr>
              <w:tab/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ып</w:t>
            </w:r>
            <w:r w:rsidRPr="00256FDF">
              <w:rPr>
                <w:rFonts w:eastAsia="MGCEF+ArialMT"/>
                <w:color w:val="000000"/>
                <w:spacing w:val="-6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>нение уч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бн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 xml:space="preserve">о         </w:t>
            </w:r>
            <w:r w:rsidRPr="00256FDF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</w:rPr>
              <w:t>да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, 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ернуты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,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нтиро</w:t>
            </w:r>
            <w:r w:rsidRPr="00256FDF">
              <w:rPr>
                <w:rFonts w:eastAsia="MGCEF+ArialMT"/>
                <w:color w:val="000000"/>
                <w:spacing w:val="-2"/>
              </w:rPr>
              <w:t>ва</w:t>
            </w:r>
            <w:r w:rsidRPr="00256FDF">
              <w:rPr>
                <w:rFonts w:eastAsia="MGCEF+ArialMT"/>
                <w:color w:val="000000"/>
              </w:rPr>
              <w:t xml:space="preserve">нный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</w:t>
            </w:r>
            <w:r w:rsidRPr="00256FDF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пос</w:t>
            </w:r>
            <w:r w:rsidRPr="00256FDF">
              <w:rPr>
                <w:rFonts w:eastAsia="MGCEF+ArialMT"/>
                <w:color w:val="000000"/>
                <w:spacing w:val="-1"/>
              </w:rPr>
              <w:t>т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нный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 xml:space="preserve">опрос                         </w:t>
            </w:r>
            <w:r w:rsidRPr="00256FDF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ду</w:t>
            </w:r>
            <w:r w:rsidRPr="00256FDF">
              <w:rPr>
                <w:rFonts w:eastAsia="MGCEF+ArialMT"/>
                <w:color w:val="000000"/>
                <w:spacing w:val="-2"/>
              </w:rPr>
              <w:t>ю</w:t>
            </w:r>
            <w:r w:rsidRPr="00256FDF">
              <w:rPr>
                <w:rFonts w:eastAsia="MGCEF+ArialMT"/>
                <w:color w:val="000000"/>
                <w:spacing w:val="1"/>
              </w:rPr>
              <w:t>щ</w:t>
            </w:r>
            <w:r w:rsidRPr="00256FDF">
              <w:rPr>
                <w:rFonts w:eastAsia="MGCEF+ArialMT"/>
                <w:color w:val="000000"/>
              </w:rPr>
              <w:t>им решением практич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</w:rPr>
              <w:tab/>
              <w:t>з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</w:rPr>
              <w:t xml:space="preserve">ч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>рса;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Default="006B7317" w:rsidP="00936FFC">
            <w:pPr>
              <w:widowControl w:val="0"/>
              <w:rPr>
                <w:rFonts w:eastAsia="MGCEF+ArialMT"/>
                <w:color w:val="000000"/>
              </w:rPr>
            </w:pPr>
            <w:r w:rsidRPr="00256FDF">
              <w:rPr>
                <w:rFonts w:eastAsia="MGCEF+ArialMT"/>
                <w:color w:val="000000"/>
              </w:rPr>
              <w:t>Ч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стичное</w:t>
            </w:r>
            <w:r w:rsidRPr="00256FDF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вып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>не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уч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б</w:t>
            </w:r>
            <w:r w:rsidRPr="00256FDF">
              <w:rPr>
                <w:rFonts w:eastAsia="MGCEF+ArialMT"/>
                <w:color w:val="000000"/>
              </w:rPr>
              <w:t>но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 задани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>ны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, мес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ами</w:t>
            </w:r>
            <w:r w:rsidRPr="00256FDF">
              <w:rPr>
                <w:rFonts w:eastAsia="MGCEF+ArialMT"/>
                <w:color w:val="000000"/>
              </w:rPr>
              <w:t xml:space="preserve">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нтиро</w:t>
            </w:r>
            <w:r w:rsidRPr="00256FDF">
              <w:rPr>
                <w:rFonts w:eastAsia="MGCEF+ArialMT"/>
                <w:color w:val="000000"/>
                <w:spacing w:val="-2"/>
              </w:rPr>
              <w:t>ва</w:t>
            </w:r>
            <w:r w:rsidRPr="00256FDF">
              <w:rPr>
                <w:rFonts w:eastAsia="MGCEF+ArialMT"/>
                <w:color w:val="000000"/>
              </w:rPr>
              <w:t xml:space="preserve">нный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</w:t>
            </w:r>
            <w:r w:rsidRPr="00256FDF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в</w:t>
            </w:r>
            <w:r w:rsidRPr="00256FDF">
              <w:rPr>
                <w:rFonts w:eastAsia="MGCEF+ArialMT"/>
                <w:color w:val="000000"/>
              </w:rPr>
              <w:t>ленный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256FDF">
              <w:rPr>
                <w:rFonts w:eastAsia="MGCEF+ArialMT"/>
                <w:color w:val="000000"/>
              </w:rPr>
              <w:t>опр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не</w:t>
            </w:r>
            <w:r w:rsidRPr="00256FDF">
              <w:rPr>
                <w:rFonts w:eastAsia="MGCEF+ArialMT"/>
                <w:color w:val="000000"/>
                <w:spacing w:val="1"/>
              </w:rPr>
              <w:t>п</w:t>
            </w:r>
            <w:r w:rsidRPr="00256FDF">
              <w:rPr>
                <w:rFonts w:eastAsia="MGCEF+ArialMT"/>
                <w:color w:val="000000"/>
                <w:spacing w:val="-6"/>
              </w:rPr>
              <w:t>о</w:t>
            </w:r>
            <w:r w:rsidRPr="00256FDF">
              <w:rPr>
                <w:rFonts w:eastAsia="MGCEF+ArialMT"/>
                <w:color w:val="000000"/>
              </w:rPr>
              <w:t>лным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реш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ем практич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  <w:spacing w:val="-6"/>
              </w:rPr>
              <w:t>а</w:t>
            </w:r>
            <w:r w:rsidRPr="00256FDF">
              <w:rPr>
                <w:rFonts w:eastAsia="MGCEF+ArialMT"/>
                <w:color w:val="000000"/>
              </w:rPr>
              <w:t xml:space="preserve">ч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 xml:space="preserve">рса; 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</w:rPr>
              <w:t>рам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ное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сп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ль</w:t>
            </w:r>
            <w:r w:rsidRPr="00256FDF">
              <w:rPr>
                <w:rFonts w:eastAsia="MGCEF+ArialMT"/>
                <w:color w:val="000000"/>
                <w:spacing w:val="-2"/>
              </w:rPr>
              <w:t>з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ва</w:t>
            </w:r>
            <w:r w:rsidRPr="00256FDF">
              <w:rPr>
                <w:rFonts w:eastAsia="MGCEF+ArialMT"/>
                <w:color w:val="000000"/>
              </w:rPr>
              <w:t>ние норм н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учн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-1"/>
              </w:rPr>
              <w:t>з</w:t>
            </w:r>
            <w:r w:rsidRPr="00256FDF">
              <w:rPr>
                <w:rFonts w:eastAsia="MGCEF+ArialMT"/>
                <w:color w:val="000000"/>
              </w:rPr>
              <w:t>ы</w:t>
            </w:r>
            <w:r w:rsidRPr="00256FDF">
              <w:rPr>
                <w:rFonts w:eastAsia="MGCEF+ArialMT"/>
                <w:color w:val="000000"/>
                <w:spacing w:val="2"/>
              </w:rPr>
              <w:t>к</w:t>
            </w:r>
            <w:r w:rsidRPr="00256FDF">
              <w:rPr>
                <w:rFonts w:eastAsia="MGCEF+ArialMT"/>
                <w:color w:val="000000"/>
              </w:rPr>
              <w:t>а по</w:t>
            </w:r>
            <w:r w:rsidRPr="00256FDF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>рсу;</w:t>
            </w:r>
          </w:p>
          <w:p w:rsidR="006B7317" w:rsidRDefault="006B7317" w:rsidP="00936FFC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  <w:p w:rsidR="006B7317" w:rsidRDefault="006B7317" w:rsidP="00936FFC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  <w:p w:rsidR="006B7317" w:rsidRPr="00256FDF" w:rsidRDefault="006B7317" w:rsidP="00936FFC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rPr>
                <w:rFonts w:eastAsia="MGCEF+ArialMT"/>
                <w:color w:val="000000"/>
                <w:spacing w:val="1"/>
              </w:rPr>
            </w:pPr>
            <w:r w:rsidRPr="00256FDF">
              <w:rPr>
                <w:rFonts w:eastAsia="MGCEF+ArialMT"/>
                <w:color w:val="000000"/>
                <w:spacing w:val="3"/>
              </w:rPr>
              <w:t>М</w:t>
            </w:r>
            <w:r w:rsidRPr="00256FDF">
              <w:rPr>
                <w:rFonts w:eastAsia="MGCEF+ArialMT"/>
                <w:color w:val="000000"/>
                <w:spacing w:val="-4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иа</w:t>
            </w:r>
            <w:r w:rsidRPr="00256FDF">
              <w:rPr>
                <w:rFonts w:eastAsia="MGCEF+ArialMT"/>
                <w:color w:val="000000"/>
              </w:rPr>
              <w:t>л 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</w:rPr>
              <w:t>ла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ся фра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арн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 на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ушением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</w:rPr>
              <w:t>огич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й посл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дов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льност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, доп</w:t>
            </w:r>
            <w:r w:rsidRPr="00256FDF">
              <w:rPr>
                <w:rFonts w:eastAsia="MGCEF+ArialMT"/>
                <w:color w:val="000000"/>
                <w:spacing w:val="-1"/>
              </w:rPr>
              <w:t>ущ</w:t>
            </w:r>
            <w:r w:rsidRPr="00256FDF">
              <w:rPr>
                <w:rFonts w:eastAsia="MGCEF+ArialMT"/>
                <w:color w:val="000000"/>
              </w:rPr>
              <w:t>ены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фа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тическ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256FDF">
              <w:rPr>
                <w:rFonts w:eastAsia="MGCEF+ArialMT"/>
                <w:color w:val="000000"/>
              </w:rPr>
              <w:t xml:space="preserve"> смыс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</w:rPr>
              <w:t>овые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  <w:spacing w:val="-7"/>
              </w:rPr>
              <w:t>о</w:t>
            </w:r>
            <w:r w:rsidRPr="00256FDF">
              <w:rPr>
                <w:rFonts w:eastAsia="MGCEF+ArialMT"/>
                <w:color w:val="000000"/>
              </w:rPr>
              <w:t xml:space="preserve">чности,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еор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ческ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е зна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 xml:space="preserve">ия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рса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исп</w:t>
            </w:r>
            <w:r w:rsidRPr="00256FDF">
              <w:rPr>
                <w:rFonts w:eastAsia="MGCEF+ArialMT"/>
                <w:color w:val="000000"/>
                <w:spacing w:val="-7"/>
              </w:rPr>
              <w:t>о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</w:rPr>
              <w:t>ны по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хнос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Default="006B7317" w:rsidP="00936FFC">
            <w:pPr>
              <w:widowControl w:val="0"/>
              <w:rPr>
                <w:rFonts w:eastAsia="MGCEF+ArialMT"/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ера</w:t>
            </w:r>
            <w:r w:rsidRPr="00256FDF">
              <w:rPr>
                <w:rFonts w:eastAsia="MGCEF+ArialMT"/>
                <w:color w:val="000000"/>
                <w:spacing w:val="1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ио</w:t>
            </w:r>
            <w:r w:rsidRPr="00256FDF">
              <w:rPr>
                <w:rFonts w:eastAsia="MGCEF+ArialMT"/>
                <w:color w:val="000000"/>
              </w:rPr>
              <w:t>нал</w:t>
            </w:r>
            <w:r w:rsidRPr="00256FDF">
              <w:rPr>
                <w:rFonts w:eastAsia="MGCEF+ArialMT"/>
                <w:color w:val="000000"/>
                <w:spacing w:val="-1"/>
              </w:rPr>
              <w:t>ь</w:t>
            </w:r>
            <w:r w:rsidRPr="00256FDF">
              <w:rPr>
                <w:rFonts w:eastAsia="MGCEF+ArialMT"/>
                <w:color w:val="000000"/>
              </w:rPr>
              <w:t>ный м</w:t>
            </w:r>
            <w:r w:rsidRPr="00256FDF">
              <w:rPr>
                <w:rFonts w:eastAsia="MGCEF+ArialMT"/>
                <w:color w:val="000000"/>
                <w:spacing w:val="-8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д</w:t>
            </w:r>
            <w:r w:rsidRPr="00256FDF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р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шения зада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ия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256FDF">
              <w:rPr>
                <w:rFonts w:eastAsia="MGCEF+ArialMT"/>
                <w:color w:val="000000"/>
              </w:rPr>
              <w:t>ли н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дос</w:t>
            </w:r>
            <w:r w:rsidRPr="00256FDF">
              <w:rPr>
                <w:rFonts w:eastAsia="MGCEF+ArialMT"/>
                <w:color w:val="000000"/>
                <w:spacing w:val="-1"/>
              </w:rPr>
              <w:t>т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ч</w:t>
            </w:r>
            <w:r w:rsidRPr="00256FDF">
              <w:rPr>
                <w:rFonts w:eastAsia="MGCEF+ArialMT"/>
                <w:color w:val="000000"/>
              </w:rPr>
              <w:t>но пр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думанный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пл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 xml:space="preserve">н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а; н</w:t>
            </w:r>
            <w:r w:rsidRPr="00256FDF">
              <w:rPr>
                <w:rFonts w:eastAsia="MGCEF+ArialMT"/>
                <w:color w:val="000000"/>
                <w:spacing w:val="-1"/>
              </w:rPr>
              <w:t>еум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ние реш</w:t>
            </w:r>
            <w:r w:rsidRPr="00256FDF">
              <w:rPr>
                <w:rFonts w:eastAsia="MGCEF+ArialMT"/>
                <w:color w:val="000000"/>
                <w:spacing w:val="-4"/>
              </w:rPr>
              <w:t>а</w:t>
            </w:r>
            <w:r w:rsidRPr="00256FDF">
              <w:rPr>
                <w:rFonts w:eastAsia="MGCEF+ArialMT"/>
                <w:color w:val="000000"/>
              </w:rPr>
              <w:t>ть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дани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, вып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 xml:space="preserve">нять </w:t>
            </w:r>
            <w:r w:rsidRPr="00256FDF">
              <w:rPr>
                <w:rFonts w:eastAsia="MGCEF+ArialMT"/>
                <w:color w:val="000000"/>
                <w:spacing w:val="-1"/>
              </w:rPr>
              <w:t>з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ния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 об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ем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вид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; доп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щен</w:t>
            </w:r>
            <w:r w:rsidRPr="00256FDF">
              <w:rPr>
                <w:rFonts w:eastAsia="MGCEF+ArialMT"/>
                <w:color w:val="000000"/>
                <w:spacing w:val="1"/>
              </w:rPr>
              <w:t>ие</w:t>
            </w:r>
            <w:r w:rsidRPr="00256FDF">
              <w:rPr>
                <w:rFonts w:eastAsia="MGCEF+ArialMT"/>
                <w:color w:val="00000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шибок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не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 xml:space="preserve">очетов, </w:t>
            </w:r>
          </w:p>
          <w:p w:rsidR="006B7317" w:rsidRPr="00256FDF" w:rsidRDefault="006B7317" w:rsidP="00936FFC">
            <w:pPr>
              <w:widowControl w:val="0"/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</w:rPr>
              <w:t>превосх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дя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ее</w:t>
            </w:r>
          </w:p>
          <w:p w:rsidR="006B7317" w:rsidRPr="00256FDF" w:rsidRDefault="006B7317" w:rsidP="00936FFC">
            <w:pPr>
              <w:widowControl w:val="0"/>
              <w:tabs>
                <w:tab w:val="left" w:pos="2327"/>
              </w:tabs>
              <w:rPr>
                <w:rFonts w:eastAsia="MGCEF+ArialMT"/>
                <w:color w:val="000000"/>
                <w:spacing w:val="-1"/>
              </w:rPr>
            </w:pPr>
            <w:r>
              <w:rPr>
                <w:rFonts w:eastAsia="MGCEF+ArialMT"/>
                <w:color w:val="000000"/>
                <w:lang w:val="kk-KZ"/>
              </w:rPr>
              <w:t>н</w:t>
            </w:r>
            <w:proofErr w:type="spellStart"/>
            <w:r w:rsidRPr="00256FDF">
              <w:rPr>
                <w:rFonts w:eastAsia="MGCEF+ArialMT"/>
                <w:color w:val="000000"/>
              </w:rPr>
              <w:t>орму</w:t>
            </w:r>
            <w:proofErr w:type="spellEnd"/>
            <w:r w:rsidRPr="00256FD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еу</w:t>
            </w:r>
            <w:r w:rsidRPr="00256FDF">
              <w:rPr>
                <w:rFonts w:eastAsia="MGCEF+ArialMT"/>
                <w:color w:val="000000"/>
              </w:rPr>
              <w:t>мение пр</w:t>
            </w:r>
            <w:r w:rsidRPr="00256FDF">
              <w:rPr>
                <w:rFonts w:eastAsia="MGCEF+ArialMT"/>
                <w:color w:val="000000"/>
                <w:spacing w:val="-1"/>
              </w:rPr>
              <w:t>им</w:t>
            </w:r>
            <w:r w:rsidRPr="00256FDF">
              <w:rPr>
                <w:rFonts w:eastAsia="MGCEF+ArialMT"/>
                <w:color w:val="000000"/>
              </w:rPr>
              <w:t>енять</w:t>
            </w:r>
            <w:r w:rsidRPr="00256FDF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ани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, ал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рит</w:t>
            </w:r>
            <w:r w:rsidRPr="00256FDF">
              <w:rPr>
                <w:rFonts w:eastAsia="MGCEF+ArialMT"/>
                <w:color w:val="000000"/>
                <w:spacing w:val="-1"/>
              </w:rPr>
              <w:t>м</w:t>
            </w:r>
            <w:r w:rsidRPr="00256FDF">
              <w:rPr>
                <w:rFonts w:eastAsia="MGCEF+ArialMT"/>
                <w:color w:val="000000"/>
              </w:rPr>
              <w:t>ы для решения</w:t>
            </w:r>
            <w:r w:rsidRPr="00256FDF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ни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; н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  <w:spacing w:val="-1"/>
              </w:rPr>
              <w:t>ме</w:t>
            </w:r>
            <w:r w:rsidRPr="00256FDF">
              <w:rPr>
                <w:rFonts w:eastAsia="MGCEF+ArialMT"/>
                <w:color w:val="000000"/>
              </w:rPr>
              <w:t xml:space="preserve">ние     </w:t>
            </w:r>
            <w:r w:rsidRPr="00256FDF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4"/>
              </w:rPr>
              <w:t>а</w:t>
            </w:r>
            <w:r w:rsidRPr="00256FDF">
              <w:rPr>
                <w:rFonts w:eastAsia="MGCEF+ArialMT"/>
                <w:color w:val="000000"/>
              </w:rPr>
              <w:t>ть вы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 xml:space="preserve">ы                  </w:t>
            </w:r>
            <w:r w:rsidRPr="00256FDF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обо</w:t>
            </w:r>
            <w:r w:rsidRPr="00256FDF">
              <w:rPr>
                <w:rFonts w:eastAsia="MGCEF+ArialMT"/>
                <w:color w:val="000000"/>
                <w:spacing w:val="-1"/>
              </w:rPr>
              <w:t>бщ</w:t>
            </w:r>
            <w:r w:rsidRPr="00256FDF">
              <w:rPr>
                <w:rFonts w:eastAsia="MGCEF+ArialMT"/>
                <w:color w:val="000000"/>
              </w:rPr>
              <w:t>ени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  <w:spacing w:val="-1"/>
              </w:rPr>
              <w:t>.</w:t>
            </w:r>
            <w:r w:rsidRPr="00256FDF">
              <w:rPr>
                <w:rFonts w:eastAsia="MGCEF+ArialMT"/>
                <w:color w:val="00000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у</w:t>
            </w:r>
            <w:r w:rsidRPr="00256FDF">
              <w:rPr>
                <w:rFonts w:eastAsia="MGCEF+ArialMT"/>
                <w:color w:val="000000"/>
                <w:spacing w:val="1"/>
              </w:rPr>
              <w:t>ш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 Пр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</w:rPr>
              <w:t>вил про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ния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онтр</w:t>
            </w:r>
            <w:r w:rsidRPr="00256FDF">
              <w:rPr>
                <w:rFonts w:eastAsia="MGCEF+ArialMT"/>
                <w:color w:val="000000"/>
                <w:spacing w:val="-6"/>
              </w:rPr>
              <w:t>о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.</w:t>
            </w:r>
          </w:p>
          <w:p w:rsidR="006B7317" w:rsidRPr="00256FDF" w:rsidRDefault="006B7317" w:rsidP="00936FFC">
            <w:pPr>
              <w:widowControl w:val="0"/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</w:tbl>
    <w:p w:rsidR="006B7317" w:rsidRDefault="006B7317" w:rsidP="006B7317"/>
    <w:tbl>
      <w:tblPr>
        <w:tblW w:w="1501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551"/>
        <w:gridCol w:w="2410"/>
        <w:gridCol w:w="2268"/>
        <w:gridCol w:w="3260"/>
        <w:gridCol w:w="2127"/>
        <w:gridCol w:w="420"/>
        <w:gridCol w:w="1706"/>
      </w:tblGrid>
      <w:tr w:rsidR="006B7317" w:rsidRPr="00256FDF" w:rsidTr="00936FFC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6B7317" w:rsidRPr="00256FDF" w:rsidRDefault="006B7317" w:rsidP="00936FFC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</w:rPr>
            </w:pPr>
          </w:p>
        </w:tc>
        <w:tc>
          <w:tcPr>
            <w:tcW w:w="1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</w:rPr>
            </w:pPr>
          </w:p>
          <w:p w:rsidR="006B7317" w:rsidRPr="00256FDF" w:rsidRDefault="006B7317" w:rsidP="00936FFC">
            <w:pPr>
              <w:widowControl w:val="0"/>
              <w:spacing w:before="10"/>
              <w:ind w:left="103" w:right="-20"/>
              <w:jc w:val="center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Критер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ий/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 б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а</w:t>
            </w:r>
            <w:r w:rsidRPr="00256FDF">
              <w:rPr>
                <w:rFonts w:eastAsia="QOVFH+ArialMT"/>
                <w:b/>
                <w:bCs/>
                <w:color w:val="000000"/>
              </w:rPr>
              <w:t>лл</w:t>
            </w:r>
          </w:p>
          <w:p w:rsidR="006B7317" w:rsidRPr="00256FDF" w:rsidRDefault="006B7317" w:rsidP="00936FFC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</w:rPr>
            </w:pPr>
          </w:p>
        </w:tc>
        <w:tc>
          <w:tcPr>
            <w:tcW w:w="1219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2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ск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пт</w:t>
            </w:r>
            <w:r w:rsidRPr="00256FDF">
              <w:rPr>
                <w:rFonts w:eastAsia="QOVFH+ArialMT"/>
                <w:b/>
                <w:bCs/>
                <w:color w:val="000000"/>
              </w:rPr>
              <w:t>оры</w:t>
            </w:r>
          </w:p>
        </w:tc>
      </w:tr>
      <w:tr w:rsidR="006B7317" w:rsidRPr="00256FDF" w:rsidTr="00936FFC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6B7317" w:rsidRPr="00256FDF" w:rsidRDefault="006B7317" w:rsidP="00936FFC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</w:rPr>
            </w:pPr>
          </w:p>
        </w:tc>
        <w:tc>
          <w:tcPr>
            <w:tcW w:w="15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Отли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ч</w:t>
            </w:r>
            <w:r w:rsidRPr="00256FDF">
              <w:rPr>
                <w:rFonts w:eastAsia="QOVFH+ArialMT"/>
                <w:b/>
                <w:bCs/>
                <w:color w:val="000000"/>
              </w:rPr>
              <w:t>но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Х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орошо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spacing w:before="9" w:line="239" w:lineRule="auto"/>
              <w:ind w:left="110" w:right="58"/>
              <w:rPr>
                <w:rFonts w:eastAsia="MGCEF+ArialMT"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рите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</w:rPr>
              <w:t>ьно</w:t>
            </w:r>
          </w:p>
        </w:tc>
        <w:tc>
          <w:tcPr>
            <w:tcW w:w="42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до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вл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рите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ль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</w:p>
        </w:tc>
      </w:tr>
      <w:tr w:rsidR="006B7317" w:rsidRPr="00256FDF" w:rsidTr="00936FFC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1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D07A2A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90–100% </w:t>
            </w:r>
            <w:r w:rsidRPr="00D77121">
              <w:rPr>
                <w:rFonts w:eastAsia="VWXFY+ArialMT"/>
                <w:b/>
                <w:bCs/>
                <w:color w:val="000000"/>
                <w:sz w:val="18"/>
                <w:szCs w:val="18"/>
                <w:highlight w:val="cyan"/>
              </w:rPr>
              <w:t>(36-40 баллов)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70–89% </w:t>
            </w:r>
            <w:r w:rsidRPr="00D77121">
              <w:rPr>
                <w:rFonts w:eastAsia="VWXFY+ArialMT"/>
                <w:b/>
                <w:bCs/>
                <w:color w:val="000000"/>
                <w:sz w:val="18"/>
                <w:szCs w:val="18"/>
                <w:highlight w:val="cyan"/>
              </w:rPr>
              <w:t>(35-28 баллов)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10" w:right="58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D07A2A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50–69% </w:t>
            </w:r>
            <w:r w:rsidRPr="00D77121">
              <w:rPr>
                <w:rFonts w:eastAsia="VWXFY+ArialMT"/>
                <w:b/>
                <w:bCs/>
                <w:color w:val="000000"/>
                <w:sz w:val="18"/>
                <w:szCs w:val="18"/>
                <w:highlight w:val="cyan"/>
              </w:rPr>
              <w:t>(27-20 баллов)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10" w:right="101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D07A2A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25–49% </w:t>
            </w:r>
            <w:r w:rsidRPr="00D77121">
              <w:rPr>
                <w:rFonts w:eastAsia="VWXFY+ArialMT"/>
                <w:b/>
                <w:bCs/>
                <w:color w:val="000000"/>
                <w:sz w:val="18"/>
                <w:szCs w:val="18"/>
                <w:highlight w:val="cyan"/>
              </w:rPr>
              <w:t>(19-10 баллов)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D07A2A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0–24% </w:t>
            </w:r>
            <w:r w:rsidRPr="00D77121">
              <w:rPr>
                <w:rFonts w:eastAsia="VWXFY+ArialMT"/>
                <w:b/>
                <w:bCs/>
                <w:color w:val="000000"/>
                <w:sz w:val="18"/>
                <w:szCs w:val="18"/>
                <w:highlight w:val="cyan"/>
              </w:rPr>
              <w:t>(0-9 баллов)</w:t>
            </w:r>
          </w:p>
        </w:tc>
      </w:tr>
      <w:tr w:rsidR="006B7317" w:rsidRPr="00256FDF" w:rsidTr="00936FFC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3 вопрос</w:t>
            </w:r>
          </w:p>
          <w:p w:rsidR="006B7317" w:rsidRPr="00D07A2A" w:rsidRDefault="006B7317" w:rsidP="00936FFC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  <w:lang w:val="en-US"/>
              </w:rPr>
              <w:t>40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 xml:space="preserve"> баллов</w:t>
            </w: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08" w:right="50"/>
              <w:rPr>
                <w:b/>
                <w:bCs/>
                <w:color w:val="000000"/>
                <w:sz w:val="18"/>
                <w:szCs w:val="18"/>
              </w:rPr>
            </w:pP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ал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з</w:t>
            </w:r>
            <w:r w:rsidRPr="00D07A2A">
              <w:rPr>
                <w:rFonts w:eastAsia="QOVFH+ArialMT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прим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 выб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нн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й</w:t>
            </w:r>
            <w:r w:rsidRPr="00D07A2A">
              <w:rPr>
                <w:rFonts w:eastAsia="QOVFH+ArialMT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р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D07A2A">
              <w:rPr>
                <w:rFonts w:eastAsia="QOVFH+ArialMT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у прак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ич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ию, об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е п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но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D07A2A">
              <w:rPr>
                <w:rFonts w:eastAsia="QOVFH+ArialMT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QOVFH+ArialMT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10" w:right="41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ов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ьное, 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ичное и правил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ное обоснов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ние</w:t>
            </w:r>
            <w:r w:rsidRPr="00D07A2A">
              <w:rPr>
                <w:rFonts w:eastAsia="MGCEF+ArialMT"/>
                <w:color w:val="000000"/>
                <w:spacing w:val="114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ных 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жений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ab/>
              <w:t>и пр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ененной</w:t>
            </w:r>
            <w:r w:rsidRPr="00D07A2A">
              <w:rPr>
                <w:rFonts w:eastAsia="MGCEF+ArialMT"/>
                <w:color w:val="000000"/>
                <w:spacing w:val="95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дик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и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хн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гии, грам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тност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ь,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б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дение         </w:t>
            </w:r>
            <w:r w:rsidRPr="00D07A2A">
              <w:rPr>
                <w:rFonts w:eastAsia="MGCEF+ArialMT"/>
                <w:color w:val="000000"/>
                <w:spacing w:val="-2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норм н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учн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о            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я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а, доп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ся            </w:t>
            </w:r>
            <w:r w:rsidRPr="00D07A2A">
              <w:rPr>
                <w:rFonts w:eastAsia="MGCEF+ArialMT"/>
                <w:color w:val="000000"/>
                <w:spacing w:val="-5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1</w:t>
            </w:r>
            <w:r w:rsidRPr="00D07A2A">
              <w:rPr>
                <w:rFonts w:eastAsia="BFARP+ArialMT"/>
                <w:color w:val="000000"/>
                <w:sz w:val="18"/>
                <w:szCs w:val="18"/>
              </w:rPr>
              <w:t>-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2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 н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чности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ab/>
              <w:t xml:space="preserve">в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ожении</w:t>
            </w:r>
            <w:r w:rsidRPr="00D07A2A">
              <w:rPr>
                <w:rFonts w:eastAsia="MGCEF+ArialMT"/>
                <w:color w:val="000000"/>
                <w:spacing w:val="19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 к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eastAsia="MGCEF+ArialMT"/>
                <w:color w:val="000000"/>
                <w:spacing w:val="37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D07A2A">
              <w:rPr>
                <w:rFonts w:eastAsia="MGCEF+ArialMT"/>
                <w:color w:val="000000"/>
                <w:spacing w:val="33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ли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35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ерные      </w:t>
            </w:r>
            <w:r w:rsidRPr="00D07A2A">
              <w:rPr>
                <w:rFonts w:eastAsia="MGCEF+ArialMT"/>
                <w:color w:val="000000"/>
                <w:spacing w:val="-9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в      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ц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ом вы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pacing w:val="1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(+ви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уа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лизац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я р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 обоснов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ния поср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дс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ом 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рафич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х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х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)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оп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ся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ab/>
              <w:t>3</w:t>
            </w:r>
            <w:r w:rsidRPr="00D07A2A">
              <w:rPr>
                <w:rFonts w:eastAsia="BFARP+ArialMT"/>
                <w:color w:val="000000"/>
                <w:spacing w:val="1"/>
                <w:sz w:val="18"/>
                <w:szCs w:val="18"/>
              </w:rPr>
              <w:t>-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4 н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чности                  в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нии понятийн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 м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ала, н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зн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чи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ьные погрешности               </w:t>
            </w:r>
            <w:r w:rsidRPr="00D07A2A">
              <w:rPr>
                <w:rFonts w:eastAsia="MGCEF+ArialMT"/>
                <w:color w:val="000000"/>
                <w:spacing w:val="-54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 обо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ениях               </w:t>
            </w:r>
            <w:r w:rsidRPr="00D07A2A">
              <w:rPr>
                <w:rFonts w:eastAsia="MGCEF+ArialMT"/>
                <w:color w:val="000000"/>
                <w:spacing w:val="-1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 вы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х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D07A2A">
              <w:rPr>
                <w:rFonts w:eastAsia="MGCEF+ArialMT"/>
                <w:color w:val="000000"/>
                <w:spacing w:val="112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eastAsia="MGCEF+ArialMT"/>
                <w:color w:val="000000"/>
                <w:spacing w:val="11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не 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лия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174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на</w:t>
            </w:r>
            <w:r w:rsidRPr="00D07A2A">
              <w:rPr>
                <w:rFonts w:eastAsia="MGCEF+ArialMT"/>
                <w:color w:val="000000"/>
                <w:spacing w:val="17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х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ороший общий              </w:t>
            </w:r>
            <w:r w:rsidRPr="00D07A2A">
              <w:rPr>
                <w:rFonts w:eastAsia="MGCEF+ArialMT"/>
                <w:color w:val="000000"/>
                <w:spacing w:val="-5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ро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нь вып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нения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зад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10" w:right="58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z w:val="18"/>
                <w:szCs w:val="18"/>
              </w:rPr>
              <w:t>Вы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ды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по пр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ени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ти обос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ых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учных 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жений не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нкр</w:t>
            </w:r>
            <w:r w:rsidRPr="00D07A2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 и н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D07A2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ны,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ме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ют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ся стилистич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 грамм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тич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ески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ош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б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D07A2A">
              <w:rPr>
                <w:rFonts w:eastAsia="MGCEF+ArialMT"/>
                <w:color w:val="000000"/>
                <w:spacing w:val="68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акже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ности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 обраб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ов пра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ч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10" w:right="101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нено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 г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бе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й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ши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 ошиб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ами, 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ты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опросы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неп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лны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 поняти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й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ный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ериал и арг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умен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ация исп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10" w:right="67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 вып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, 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ст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т 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ты на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нные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опрос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D07A2A">
              <w:rPr>
                <w:rFonts w:eastAsia="MGCEF+ArialMT"/>
                <w:color w:val="000000"/>
                <w:spacing w:val="13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алы и инст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ме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нты ана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иза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 исп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ны.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ие П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</w:tr>
      <w:bookmarkEnd w:id="0"/>
    </w:tbl>
    <w:p w:rsidR="006B7317" w:rsidRDefault="006B7317" w:rsidP="006B7317"/>
    <w:p w:rsidR="006B498E" w:rsidRDefault="006B498E">
      <w:bookmarkStart w:id="1" w:name="_GoBack"/>
      <w:bookmarkEnd w:id="1"/>
    </w:p>
    <w:sectPr w:rsidR="006B498E" w:rsidSect="00DA33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1" w15:restartNumberingAfterBreak="0">
    <w:nsid w:val="03BF6442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E80DAD"/>
    <w:multiLevelType w:val="hybridMultilevel"/>
    <w:tmpl w:val="97F63838"/>
    <w:lvl w:ilvl="0" w:tplc="3B244622">
      <w:start w:val="28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140D5FDF"/>
    <w:multiLevelType w:val="hybridMultilevel"/>
    <w:tmpl w:val="C8F2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B7441"/>
    <w:multiLevelType w:val="hybridMultilevel"/>
    <w:tmpl w:val="54222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8211C"/>
    <w:multiLevelType w:val="hybridMultilevel"/>
    <w:tmpl w:val="CE94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F4DF9"/>
    <w:multiLevelType w:val="hybridMultilevel"/>
    <w:tmpl w:val="9D18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7644B"/>
    <w:multiLevelType w:val="hybridMultilevel"/>
    <w:tmpl w:val="61C8B1C8"/>
    <w:lvl w:ilvl="0" w:tplc="CF64EC7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E77BF"/>
    <w:multiLevelType w:val="hybridMultilevel"/>
    <w:tmpl w:val="9962B274"/>
    <w:lvl w:ilvl="0" w:tplc="FEFA847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3EF0A01"/>
    <w:multiLevelType w:val="hybridMultilevel"/>
    <w:tmpl w:val="0FB86A58"/>
    <w:lvl w:ilvl="0" w:tplc="D3783ACE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A7FB4"/>
    <w:multiLevelType w:val="hybridMultilevel"/>
    <w:tmpl w:val="BEE0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1148A"/>
    <w:multiLevelType w:val="hybridMultilevel"/>
    <w:tmpl w:val="1A1AC0BE"/>
    <w:lvl w:ilvl="0" w:tplc="557AA5CC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C7ED1"/>
    <w:multiLevelType w:val="hybridMultilevel"/>
    <w:tmpl w:val="099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505F1"/>
    <w:multiLevelType w:val="hybridMultilevel"/>
    <w:tmpl w:val="D3146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1E5DA4"/>
    <w:multiLevelType w:val="hybridMultilevel"/>
    <w:tmpl w:val="A11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9A63924"/>
    <w:multiLevelType w:val="hybridMultilevel"/>
    <w:tmpl w:val="2F3EA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D56AD7"/>
    <w:multiLevelType w:val="hybridMultilevel"/>
    <w:tmpl w:val="44E43C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B39AA5F6">
      <w:start w:val="1"/>
      <w:numFmt w:val="decimal"/>
      <w:lvlText w:val="%2."/>
      <w:lvlJc w:val="left"/>
      <w:pPr>
        <w:ind w:left="216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BEB42A1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70C3EDA"/>
    <w:multiLevelType w:val="hybridMultilevel"/>
    <w:tmpl w:val="798ED410"/>
    <w:lvl w:ilvl="0" w:tplc="D90050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color w:val="4472C4" w:themeColor="accent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D41D0"/>
    <w:multiLevelType w:val="hybridMultilevel"/>
    <w:tmpl w:val="3FA8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91D17"/>
    <w:multiLevelType w:val="hybridMultilevel"/>
    <w:tmpl w:val="4DB6AB40"/>
    <w:lvl w:ilvl="0" w:tplc="53CC2CC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61BC2F97"/>
    <w:multiLevelType w:val="hybridMultilevel"/>
    <w:tmpl w:val="CD561A8E"/>
    <w:lvl w:ilvl="0" w:tplc="58AAD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661717"/>
    <w:multiLevelType w:val="hybridMultilevel"/>
    <w:tmpl w:val="8E7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EF28DD"/>
    <w:multiLevelType w:val="hybridMultilevel"/>
    <w:tmpl w:val="E5AC8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40B34"/>
    <w:multiLevelType w:val="hybridMultilevel"/>
    <w:tmpl w:val="F036D9E8"/>
    <w:lvl w:ilvl="0" w:tplc="3D848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8"/>
  </w:num>
  <w:num w:numId="4">
    <w:abstractNumId w:val="19"/>
  </w:num>
  <w:num w:numId="5">
    <w:abstractNumId w:val="12"/>
  </w:num>
  <w:num w:numId="6">
    <w:abstractNumId w:val="20"/>
  </w:num>
  <w:num w:numId="7">
    <w:abstractNumId w:val="8"/>
  </w:num>
  <w:num w:numId="8">
    <w:abstractNumId w:val="25"/>
  </w:num>
  <w:num w:numId="9">
    <w:abstractNumId w:val="22"/>
  </w:num>
  <w:num w:numId="10">
    <w:abstractNumId w:val="15"/>
    <w:lvlOverride w:ilvl="0">
      <w:startOverride w:val="1"/>
    </w:lvlOverride>
  </w:num>
  <w:num w:numId="11">
    <w:abstractNumId w:val="27"/>
  </w:num>
  <w:num w:numId="12">
    <w:abstractNumId w:val="14"/>
  </w:num>
  <w:num w:numId="13">
    <w:abstractNumId w:val="4"/>
  </w:num>
  <w:num w:numId="14">
    <w:abstractNumId w:val="2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7"/>
  </w:num>
  <w:num w:numId="19">
    <w:abstractNumId w:val="5"/>
  </w:num>
  <w:num w:numId="20">
    <w:abstractNumId w:val="2"/>
  </w:num>
  <w:num w:numId="21">
    <w:abstractNumId w:val="9"/>
  </w:num>
  <w:num w:numId="22">
    <w:abstractNumId w:val="24"/>
  </w:num>
  <w:num w:numId="23">
    <w:abstractNumId w:val="11"/>
  </w:num>
  <w:num w:numId="24">
    <w:abstractNumId w:val="28"/>
  </w:num>
  <w:num w:numId="25">
    <w:abstractNumId w:val="7"/>
  </w:num>
  <w:num w:numId="26">
    <w:abstractNumId w:val="21"/>
  </w:num>
  <w:num w:numId="27">
    <w:abstractNumId w:val="26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17"/>
    <w:rsid w:val="002F4CC4"/>
    <w:rsid w:val="006B498E"/>
    <w:rsid w:val="006B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C2008-0B4B-4D5E-9BB3-52EF380C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31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3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3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B731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uiPriority w:val="99"/>
    <w:rsid w:val="006B7317"/>
  </w:style>
  <w:style w:type="paragraph" w:styleId="a3">
    <w:name w:val="No Spacing"/>
    <w:uiPriority w:val="1"/>
    <w:qFormat/>
    <w:rsid w:val="006B731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6B7317"/>
    <w:pPr>
      <w:jc w:val="both"/>
    </w:pPr>
    <w:rPr>
      <w:sz w:val="28"/>
      <w:lang w:eastAsia="ko-KR"/>
    </w:rPr>
  </w:style>
  <w:style w:type="character" w:customStyle="1" w:styleId="a5">
    <w:name w:val="Основной текст Знак"/>
    <w:basedOn w:val="a0"/>
    <w:link w:val="a4"/>
    <w:rsid w:val="006B7317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6">
    <w:name w:val="Hyperlink"/>
    <w:basedOn w:val="a0"/>
    <w:uiPriority w:val="99"/>
    <w:unhideWhenUsed/>
    <w:rsid w:val="006B7317"/>
    <w:rPr>
      <w:color w:val="0000FF"/>
      <w:u w:val="single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6B7317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6B731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6B7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B73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6B7317"/>
  </w:style>
  <w:style w:type="paragraph" w:customStyle="1" w:styleId="Default">
    <w:name w:val="Default"/>
    <w:rsid w:val="006B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nhideWhenUsed/>
    <w:rsid w:val="006B73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B73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6B731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Body Text Indent"/>
    <w:basedOn w:val="a"/>
    <w:link w:val="ac"/>
    <w:unhideWhenUsed/>
    <w:rsid w:val="006B731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6B73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txt1">
    <w:name w:val="rtxt1"/>
    <w:rsid w:val="006B7317"/>
    <w:rPr>
      <w:sz w:val="16"/>
      <w:szCs w:val="16"/>
    </w:rPr>
  </w:style>
  <w:style w:type="character" w:customStyle="1" w:styleId="FontStyle14">
    <w:name w:val="Font Style14"/>
    <w:uiPriority w:val="99"/>
    <w:rsid w:val="006B7317"/>
    <w:rPr>
      <w:rFonts w:ascii="Times New Roman" w:hAnsi="Times New Roman" w:cs="Times New Roman" w:hint="default"/>
      <w:b/>
      <w:bCs/>
    </w:rPr>
  </w:style>
  <w:style w:type="paragraph" w:customStyle="1" w:styleId="Style7">
    <w:name w:val="Style7"/>
    <w:basedOn w:val="a"/>
    <w:uiPriority w:val="99"/>
    <w:rsid w:val="006B7317"/>
    <w:pPr>
      <w:widowControl w:val="0"/>
      <w:autoSpaceDE w:val="0"/>
      <w:autoSpaceDN w:val="0"/>
      <w:adjustRightInd w:val="0"/>
      <w:spacing w:line="245" w:lineRule="exact"/>
      <w:ind w:hanging="355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6B7317"/>
    <w:pPr>
      <w:widowControl w:val="0"/>
      <w:autoSpaceDE w:val="0"/>
      <w:autoSpaceDN w:val="0"/>
      <w:adjustRightInd w:val="0"/>
      <w:spacing w:line="243" w:lineRule="exact"/>
      <w:jc w:val="both"/>
    </w:pPr>
    <w:rPr>
      <w:sz w:val="24"/>
      <w:szCs w:val="24"/>
    </w:rPr>
  </w:style>
  <w:style w:type="character" w:customStyle="1" w:styleId="FontStyle187">
    <w:name w:val="Font Style187"/>
    <w:uiPriority w:val="99"/>
    <w:rsid w:val="006B7317"/>
    <w:rPr>
      <w:rFonts w:ascii="Times New Roman" w:hAnsi="Times New Roman" w:cs="Times New Roman"/>
      <w:sz w:val="20"/>
      <w:szCs w:val="20"/>
    </w:rPr>
  </w:style>
  <w:style w:type="character" w:customStyle="1" w:styleId="shorttext">
    <w:name w:val="short_text"/>
    <w:rsid w:val="006B7317"/>
    <w:rPr>
      <w:rFonts w:cs="Times New Roman"/>
    </w:rPr>
  </w:style>
  <w:style w:type="paragraph" w:customStyle="1" w:styleId="12">
    <w:name w:val="Обычный1"/>
    <w:uiPriority w:val="99"/>
    <w:rsid w:val="006B731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d">
    <w:name w:val="Subtitle"/>
    <w:basedOn w:val="a"/>
    <w:link w:val="ae"/>
    <w:qFormat/>
    <w:rsid w:val="006B7317"/>
    <w:pPr>
      <w:ind w:firstLine="720"/>
      <w:jc w:val="both"/>
    </w:pPr>
    <w:rPr>
      <w:sz w:val="28"/>
    </w:rPr>
  </w:style>
  <w:style w:type="character" w:customStyle="1" w:styleId="ae">
    <w:name w:val="Подзаголовок Знак"/>
    <w:basedOn w:val="a0"/>
    <w:link w:val="ad"/>
    <w:rsid w:val="006B73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Жүсіпова Гүлсезім</dc:creator>
  <cp:keywords/>
  <dc:description/>
  <cp:lastModifiedBy>Смайыл Еркебұлан</cp:lastModifiedBy>
  <cp:revision>2</cp:revision>
  <dcterms:created xsi:type="dcterms:W3CDTF">2024-04-15T02:50:00Z</dcterms:created>
  <dcterms:modified xsi:type="dcterms:W3CDTF">2024-04-15T02:50:00Z</dcterms:modified>
</cp:coreProperties>
</file>